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750" w:rsidRDefault="00610750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610750" w:rsidRDefault="00610750">
      <w:pPr>
        <w:pStyle w:val="ConsPlusTitle"/>
        <w:jc w:val="center"/>
      </w:pPr>
    </w:p>
    <w:p w:rsidR="00610750" w:rsidRDefault="00610750">
      <w:pPr>
        <w:pStyle w:val="ConsPlusTitle"/>
        <w:jc w:val="center"/>
      </w:pPr>
      <w:r>
        <w:t>ПОСТАНОВЛЕНИЕ</w:t>
      </w:r>
    </w:p>
    <w:p w:rsidR="00610750" w:rsidRDefault="00610750">
      <w:pPr>
        <w:pStyle w:val="ConsPlusTitle"/>
        <w:jc w:val="center"/>
      </w:pPr>
      <w:r>
        <w:t>от 21 марта 2013 г. N 141</w:t>
      </w:r>
    </w:p>
    <w:p w:rsidR="00610750" w:rsidRDefault="00610750">
      <w:pPr>
        <w:pStyle w:val="ConsPlusTitle"/>
        <w:jc w:val="center"/>
      </w:pPr>
    </w:p>
    <w:p w:rsidR="00610750" w:rsidRDefault="00610750">
      <w:pPr>
        <w:pStyle w:val="ConsPlusTitle"/>
        <w:jc w:val="center"/>
      </w:pPr>
      <w:r>
        <w:t>ОБ УТВЕРЖДЕНИИ ПОЛОЖЕНИЯ О ПОРЯДКЕ ПРЕДОСТАВЛЕНИЯ</w:t>
      </w:r>
    </w:p>
    <w:p w:rsidR="00610750" w:rsidRDefault="00610750">
      <w:pPr>
        <w:pStyle w:val="ConsPlusTitle"/>
        <w:jc w:val="center"/>
      </w:pPr>
      <w:r>
        <w:t>ИЗ ОБЛАСТНОГО БЮДЖЕТА СУБСИДИЙ В РАМКАХ ПОДПРОГРАММЫ</w:t>
      </w:r>
    </w:p>
    <w:p w:rsidR="00610750" w:rsidRDefault="00610750">
      <w:pPr>
        <w:pStyle w:val="ConsPlusTitle"/>
        <w:jc w:val="center"/>
      </w:pPr>
      <w:r>
        <w:t>"РАЗВИТИЕ ОТРАСЛЕЙ АГРОПРОМЫШЛЕННОГО КОМПЛЕКСА"</w:t>
      </w:r>
    </w:p>
    <w:p w:rsidR="00610750" w:rsidRDefault="00610750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610750" w:rsidRDefault="00610750">
      <w:pPr>
        <w:pStyle w:val="ConsPlusTitle"/>
        <w:jc w:val="center"/>
      </w:pPr>
      <w:r>
        <w:t>СЕЛЬСКОГО ХОЗЯЙСТВА И РЕГУЛИРОВАНИЯ РЫНКОВ</w:t>
      </w:r>
    </w:p>
    <w:p w:rsidR="00610750" w:rsidRDefault="00610750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610750" w:rsidRDefault="00610750">
      <w:pPr>
        <w:pStyle w:val="ConsPlusTitle"/>
        <w:jc w:val="center"/>
      </w:pPr>
      <w:r>
        <w:t>В КАЛУЖСКОЙ ОБЛАСТИ" НА ПОВЫШЕНИЕ ПРОДУКТИВНОСТИ</w:t>
      </w:r>
    </w:p>
    <w:p w:rsidR="00610750" w:rsidRDefault="00610750">
      <w:pPr>
        <w:pStyle w:val="ConsPlusTitle"/>
        <w:jc w:val="center"/>
      </w:pPr>
      <w:r>
        <w:t>В МОЛОЧНОМ СКОТОВОДСТВЕ</w:t>
      </w:r>
    </w:p>
    <w:p w:rsidR="00610750" w:rsidRDefault="006107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07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0750" w:rsidRDefault="0061075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23.05.2013 </w:t>
            </w:r>
            <w:hyperlink r:id="rId5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07.11.2013 </w:t>
            </w:r>
            <w:hyperlink r:id="rId6" w:history="1">
              <w:r>
                <w:rPr>
                  <w:color w:val="0000FF"/>
                </w:rPr>
                <w:t>N 593</w:t>
              </w:r>
            </w:hyperlink>
            <w:r>
              <w:rPr>
                <w:color w:val="392C69"/>
              </w:rPr>
              <w:t xml:space="preserve">, от 25.12.2013 </w:t>
            </w:r>
            <w:hyperlink r:id="rId7" w:history="1">
              <w:r>
                <w:rPr>
                  <w:color w:val="0000FF"/>
                </w:rPr>
                <w:t>N 724</w:t>
              </w:r>
            </w:hyperlink>
            <w:r>
              <w:rPr>
                <w:color w:val="392C69"/>
              </w:rPr>
              <w:t>,</w:t>
            </w:r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28.02.2014 </w:t>
            </w:r>
            <w:hyperlink r:id="rId8" w:history="1">
              <w:r>
                <w:rPr>
                  <w:color w:val="0000FF"/>
                </w:rPr>
                <w:t>N 137</w:t>
              </w:r>
            </w:hyperlink>
            <w:r>
              <w:rPr>
                <w:color w:val="392C69"/>
              </w:rPr>
              <w:t xml:space="preserve">, от 30.05.2014 </w:t>
            </w:r>
            <w:hyperlink r:id="rId9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12.02.2015 </w:t>
            </w:r>
            <w:hyperlink r:id="rId10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22.06.2015 </w:t>
            </w:r>
            <w:hyperlink r:id="rId11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25.03.2016 </w:t>
            </w:r>
            <w:hyperlink r:id="rId12" w:history="1">
              <w:r>
                <w:rPr>
                  <w:color w:val="0000FF"/>
                </w:rPr>
                <w:t>N 201</w:t>
              </w:r>
            </w:hyperlink>
            <w:r>
              <w:rPr>
                <w:color w:val="392C69"/>
              </w:rPr>
              <w:t xml:space="preserve">, от 16.06.2016 </w:t>
            </w:r>
            <w:hyperlink r:id="rId13" w:history="1">
              <w:r>
                <w:rPr>
                  <w:color w:val="0000FF"/>
                </w:rPr>
                <w:t>N 337</w:t>
              </w:r>
            </w:hyperlink>
            <w:r>
              <w:rPr>
                <w:color w:val="392C69"/>
              </w:rPr>
              <w:t>,</w:t>
            </w:r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29.09.2016 </w:t>
            </w:r>
            <w:hyperlink r:id="rId14" w:history="1">
              <w:r>
                <w:rPr>
                  <w:color w:val="0000FF"/>
                </w:rPr>
                <w:t>N 531</w:t>
              </w:r>
            </w:hyperlink>
            <w:r>
              <w:rPr>
                <w:color w:val="392C69"/>
              </w:rPr>
              <w:t xml:space="preserve">, от 15.02.2017 </w:t>
            </w:r>
            <w:hyperlink r:id="rId15" w:history="1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30.01.2018 </w:t>
            </w:r>
            <w:hyperlink r:id="rId16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28.08.2018 </w:t>
            </w:r>
            <w:hyperlink r:id="rId17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 xml:space="preserve">, от 25.01.2019 </w:t>
            </w:r>
            <w:hyperlink r:id="rId18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20.03.2019 </w:t>
            </w:r>
            <w:hyperlink r:id="rId19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20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постановления Правительства Российской Федерации от 19.11.2016 N 1218, от 22.04.2017</w:t>
      </w:r>
      <w:proofErr w:type="gramEnd"/>
      <w:r>
        <w:t xml:space="preserve"> </w:t>
      </w:r>
      <w:proofErr w:type="gramStart"/>
      <w:r>
        <w:t xml:space="preserve">N 483, от 18.05.2017 N 592, от 09.08.2017 N 954, от 17.10.2017 N 1263, от 20.11.2018 N 1389), </w:t>
      </w:r>
      <w:hyperlink r:id="rId22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</w:t>
      </w:r>
      <w:proofErr w:type="gramEnd"/>
      <w:r>
        <w:t xml:space="preserve"> в Калужской области" Правительство Калужской области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ПОСТАНОВЛЯЕТ:</w:t>
      </w:r>
    </w:p>
    <w:p w:rsidR="00610750" w:rsidRDefault="00610750">
      <w:pPr>
        <w:pStyle w:val="ConsPlusNormal"/>
        <w:jc w:val="both"/>
      </w:pPr>
      <w:r>
        <w:t xml:space="preserve">(в ред. Постановлений Правительства Калужской области от 15.02.2017 </w:t>
      </w:r>
      <w:hyperlink r:id="rId24" w:history="1">
        <w:r>
          <w:rPr>
            <w:color w:val="0000FF"/>
          </w:rPr>
          <w:t>N 66</w:t>
        </w:r>
      </w:hyperlink>
      <w:r>
        <w:t xml:space="preserve">, от 30.01.2018 </w:t>
      </w:r>
      <w:hyperlink r:id="rId25" w:history="1">
        <w:r>
          <w:rPr>
            <w:color w:val="0000FF"/>
          </w:rPr>
          <w:t>N 59</w:t>
        </w:r>
      </w:hyperlink>
      <w:r>
        <w:t xml:space="preserve">, от 28.08.2018 </w:t>
      </w:r>
      <w:hyperlink r:id="rId26" w:history="1">
        <w:r>
          <w:rPr>
            <w:color w:val="0000FF"/>
          </w:rPr>
          <w:t>N 507</w:t>
        </w:r>
      </w:hyperlink>
      <w:r>
        <w:t xml:space="preserve">, от 25.01.2019 </w:t>
      </w:r>
      <w:hyperlink r:id="rId27" w:history="1">
        <w:r>
          <w:rPr>
            <w:color w:val="0000FF"/>
          </w:rPr>
          <w:t>N 24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20.03.2019 </w:t>
      </w:r>
      <w:hyperlink r:id="rId28" w:history="1">
        <w:r>
          <w:rPr>
            <w:color w:val="0000FF"/>
          </w:rPr>
          <w:t>N 162</w:t>
        </w:r>
      </w:hyperlink>
      <w:r>
        <w:t>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Утвердить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29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повышение продуктивности в молочном скотоводстве (прилагается).</w:t>
      </w:r>
    </w:p>
    <w:p w:rsidR="00610750" w:rsidRDefault="00610750">
      <w:pPr>
        <w:pStyle w:val="ConsPlusNormal"/>
        <w:jc w:val="both"/>
      </w:pPr>
      <w:r>
        <w:t xml:space="preserve">(в ред. Постановлений Правительства Калужской области от 28.02.2014 </w:t>
      </w:r>
      <w:hyperlink r:id="rId30" w:history="1">
        <w:r>
          <w:rPr>
            <w:color w:val="0000FF"/>
          </w:rPr>
          <w:t>N 137</w:t>
        </w:r>
      </w:hyperlink>
      <w:r>
        <w:t xml:space="preserve">, от 25.03.2016 </w:t>
      </w:r>
      <w:hyperlink r:id="rId31" w:history="1">
        <w:r>
          <w:rPr>
            <w:color w:val="0000FF"/>
          </w:rPr>
          <w:t>N 201</w:t>
        </w:r>
      </w:hyperlink>
      <w:r>
        <w:t xml:space="preserve">, от 15.02.2017 </w:t>
      </w:r>
      <w:hyperlink r:id="rId32" w:history="1">
        <w:r>
          <w:rPr>
            <w:color w:val="0000FF"/>
          </w:rPr>
          <w:t>N 66</w:t>
        </w:r>
      </w:hyperlink>
      <w:r>
        <w:t xml:space="preserve">, от 20.03.2019 </w:t>
      </w:r>
      <w:hyperlink r:id="rId33" w:history="1">
        <w:r>
          <w:rPr>
            <w:color w:val="0000FF"/>
          </w:rPr>
          <w:t>N 162</w:t>
        </w:r>
      </w:hyperlink>
      <w:r>
        <w:t>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right"/>
      </w:pPr>
      <w:r>
        <w:t>Губернатор Калужской области</w:t>
      </w:r>
    </w:p>
    <w:p w:rsidR="00610750" w:rsidRDefault="00610750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right"/>
        <w:outlineLvl w:val="0"/>
      </w:pPr>
      <w:r>
        <w:t>Приложение</w:t>
      </w:r>
    </w:p>
    <w:p w:rsidR="00610750" w:rsidRDefault="00610750">
      <w:pPr>
        <w:pStyle w:val="ConsPlusNormal"/>
        <w:jc w:val="right"/>
      </w:pPr>
      <w:r>
        <w:t>к Постановлению</w:t>
      </w:r>
    </w:p>
    <w:p w:rsidR="00610750" w:rsidRDefault="00610750">
      <w:pPr>
        <w:pStyle w:val="ConsPlusNormal"/>
        <w:jc w:val="right"/>
      </w:pPr>
      <w:r>
        <w:t>Правительства Калужской области</w:t>
      </w:r>
    </w:p>
    <w:p w:rsidR="00610750" w:rsidRDefault="00610750">
      <w:pPr>
        <w:pStyle w:val="ConsPlusNormal"/>
        <w:jc w:val="right"/>
      </w:pPr>
      <w:r>
        <w:t>от 21 марта 2013 г. N 141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Title"/>
        <w:jc w:val="center"/>
      </w:pPr>
      <w:bookmarkStart w:id="1" w:name="P41"/>
      <w:bookmarkEnd w:id="1"/>
      <w:r>
        <w:t>ПОЛОЖЕНИЕ</w:t>
      </w:r>
    </w:p>
    <w:p w:rsidR="00610750" w:rsidRDefault="00610750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610750" w:rsidRDefault="00610750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610750" w:rsidRDefault="00610750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610750" w:rsidRDefault="00610750">
      <w:pPr>
        <w:pStyle w:val="ConsPlusTitle"/>
        <w:jc w:val="center"/>
      </w:pPr>
      <w:r>
        <w:t>"РАЗВИТИЕ СЕЛЬСКОГО ХОЗЯЙСТВА И РЕГУЛИРОВАНИЯ РЫНКОВ</w:t>
      </w:r>
    </w:p>
    <w:p w:rsidR="00610750" w:rsidRDefault="00610750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610750" w:rsidRDefault="00610750">
      <w:pPr>
        <w:pStyle w:val="ConsPlusTitle"/>
        <w:jc w:val="center"/>
      </w:pPr>
      <w:r>
        <w:t>В КАЛУЖСКОЙ ОБЛАСТИ" НА ПОВЫШЕНИЕ ПРОДУКТИВНОСТИ</w:t>
      </w:r>
    </w:p>
    <w:p w:rsidR="00610750" w:rsidRDefault="00610750">
      <w:pPr>
        <w:pStyle w:val="ConsPlusTitle"/>
        <w:jc w:val="center"/>
      </w:pPr>
      <w:r>
        <w:t>В МОЛОЧНОМ СКОТОВОДСТВЕ</w:t>
      </w:r>
    </w:p>
    <w:p w:rsidR="00610750" w:rsidRDefault="006107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07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0750" w:rsidRDefault="0061075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15.02.2017 </w:t>
            </w:r>
            <w:hyperlink r:id="rId34" w:history="1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 xml:space="preserve">, от 30.01.2018 </w:t>
            </w:r>
            <w:hyperlink r:id="rId35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28.08.2018 </w:t>
            </w:r>
            <w:hyperlink r:id="rId36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>,</w:t>
            </w:r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25.01.2019 </w:t>
            </w:r>
            <w:hyperlink r:id="rId37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20.03.2019 </w:t>
            </w:r>
            <w:hyperlink r:id="rId38" w:history="1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0750" w:rsidRDefault="00610750">
      <w:pPr>
        <w:pStyle w:val="ConsPlusNormal"/>
        <w:jc w:val="both"/>
      </w:pPr>
    </w:p>
    <w:p w:rsidR="00610750" w:rsidRDefault="00610750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Настоящее Положение определяет цель, условия и порядок предоставления субсидий из областного бюджета на повышение продуктивности в молочном скотоводстве в рамках </w:t>
      </w:r>
      <w:hyperlink r:id="rId39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(далее - Порядок), а также требования к отчетности и осуществлению контроля за соблюдением условий, цели и порядка предоставления</w:t>
      </w:r>
      <w:proofErr w:type="gramEnd"/>
      <w:r>
        <w:t xml:space="preserve"> субсидий и ответственности за их нарушение.</w:t>
      </w:r>
    </w:p>
    <w:p w:rsidR="00610750" w:rsidRDefault="00610750">
      <w:pPr>
        <w:pStyle w:val="ConsPlusNormal"/>
        <w:jc w:val="both"/>
      </w:pPr>
      <w:r>
        <w:t xml:space="preserve">(в ред. Постановлений Правительства Калужской области от 28.08.2018 </w:t>
      </w:r>
      <w:hyperlink r:id="rId40" w:history="1">
        <w:r>
          <w:rPr>
            <w:color w:val="0000FF"/>
          </w:rPr>
          <w:t>N 507</w:t>
        </w:r>
      </w:hyperlink>
      <w:r>
        <w:t xml:space="preserve">, от 20.03.2019 </w:t>
      </w:r>
      <w:hyperlink r:id="rId41" w:history="1">
        <w:r>
          <w:rPr>
            <w:color w:val="0000FF"/>
          </w:rPr>
          <w:t>N 162</w:t>
        </w:r>
      </w:hyperlink>
      <w:r>
        <w:t>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2" w:name="P58"/>
      <w:bookmarkEnd w:id="2"/>
      <w:r>
        <w:t xml:space="preserve">1.2. Целью предоставления субсидий является возмещение части затрат на повышение продуктивности в молочном скотоводстве получателям, указанным в </w:t>
      </w:r>
      <w:hyperlink w:anchor="P62" w:history="1">
        <w:r>
          <w:rPr>
            <w:color w:val="0000FF"/>
          </w:rPr>
          <w:t>пункте 1.4</w:t>
        </w:r>
      </w:hyperlink>
      <w:r>
        <w:t xml:space="preserve"> настоящего Порядка, по направлению, предусмотренному </w:t>
      </w:r>
      <w:hyperlink w:anchor="P70" w:history="1">
        <w:r>
          <w:rPr>
            <w:color w:val="0000FF"/>
          </w:rPr>
          <w:t>пунктом 2.1</w:t>
        </w:r>
      </w:hyperlink>
      <w:r>
        <w:t xml:space="preserve"> настоящего Порядка.</w:t>
      </w:r>
    </w:p>
    <w:p w:rsidR="00610750" w:rsidRDefault="00610750">
      <w:pPr>
        <w:pStyle w:val="ConsPlusNormal"/>
        <w:jc w:val="both"/>
      </w:pPr>
      <w:r>
        <w:t xml:space="preserve">(п. 1.2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2019 год на предоставление субсидий, предусмотренных </w:t>
      </w:r>
      <w:hyperlink r:id="rId43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610750" w:rsidRDefault="0061075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Калужской области от 25.01.2019 </w:t>
      </w:r>
      <w:hyperlink r:id="rId44" w:history="1">
        <w:r>
          <w:rPr>
            <w:color w:val="0000FF"/>
          </w:rPr>
          <w:t>N 24</w:t>
        </w:r>
      </w:hyperlink>
      <w:r>
        <w:t xml:space="preserve">, от 20.03.2019 </w:t>
      </w:r>
      <w:hyperlink r:id="rId45" w:history="1">
        <w:r>
          <w:rPr>
            <w:color w:val="0000FF"/>
          </w:rPr>
          <w:t>N 162</w:t>
        </w:r>
      </w:hyperlink>
      <w:r>
        <w:t>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3" w:name="P62"/>
      <w:bookmarkEnd w:id="3"/>
      <w:r>
        <w:t xml:space="preserve">1.4. </w:t>
      </w:r>
      <w:proofErr w:type="gramStart"/>
      <w:r>
        <w:t xml:space="preserve">Получателями субсидии являются сельскохозяйственные товаропроизводители, за исключением граждан, ведущих личное подсобное хозяйство,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продукции, ее первичную и последующую (промышленную) переработку в соответствии с перечнем, указанным в </w:t>
      </w:r>
      <w:hyperlink r:id="rId46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соответствующие требованиям, установленным </w:t>
      </w:r>
      <w:hyperlink w:anchor="P144" w:history="1">
        <w:r>
          <w:rPr>
            <w:color w:val="0000FF"/>
          </w:rPr>
          <w:t>пунктами</w:t>
        </w:r>
        <w:proofErr w:type="gramEnd"/>
        <w:r>
          <w:rPr>
            <w:color w:val="0000FF"/>
          </w:rPr>
          <w:t xml:space="preserve"> 2.16</w:t>
        </w:r>
      </w:hyperlink>
      <w:r>
        <w:t xml:space="preserve">, </w:t>
      </w:r>
      <w:hyperlink w:anchor="P162" w:history="1">
        <w:r>
          <w:rPr>
            <w:color w:val="0000FF"/>
          </w:rPr>
          <w:t>2.17</w:t>
        </w:r>
      </w:hyperlink>
      <w:r>
        <w:t xml:space="preserve"> настоящего Порядка (далее - получатели).</w:t>
      </w:r>
    </w:p>
    <w:p w:rsidR="00610750" w:rsidRDefault="00610750">
      <w:pPr>
        <w:pStyle w:val="ConsPlusNormal"/>
        <w:jc w:val="both"/>
      </w:pPr>
      <w:r>
        <w:t xml:space="preserve">(п. 1.4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lastRenderedPageBreak/>
        <w:t xml:space="preserve">1.5. Утратил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30.01.2018 N 59.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610750" w:rsidRDefault="00610750">
      <w:pPr>
        <w:pStyle w:val="ConsPlusNormal"/>
        <w:jc w:val="center"/>
      </w:pPr>
      <w:proofErr w:type="gramStart"/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610750" w:rsidRDefault="00610750">
      <w:pPr>
        <w:pStyle w:val="ConsPlusNormal"/>
        <w:jc w:val="center"/>
      </w:pPr>
      <w:r>
        <w:t>от 30.01.2018 N 59)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bookmarkStart w:id="4" w:name="P70"/>
      <w:bookmarkEnd w:id="4"/>
      <w:r>
        <w:t>2.1. Субсидии на повышение продуктивности в молочном скотоводстве предоставляются получателям по следующему направлению: возмещение части затрат (без учета налога на добавленную стоимость) получателей на 1 килограмм реализованного и (или) отгруженного на собственную переработку коровьего и (или) козьего молока.</w:t>
      </w:r>
    </w:p>
    <w:p w:rsidR="00610750" w:rsidRDefault="006107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5" w:name="P72"/>
      <w:bookmarkEnd w:id="5"/>
      <w:r>
        <w:t>2.2. Для получения субсидии получатель представляет в министерство следующие документы: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6" w:name="P73"/>
      <w:bookmarkEnd w:id="6"/>
      <w:r>
        <w:t>2.2.1. Заявление на получение субсидии по форме, утверждаемой министерством.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2.2.2. Расчет размера средств, причитающихся получателю по форме, утверждаемой министерством.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2.2.3. Реестр документов, подтверждающих факт реализации и (или) отгрузки на собственную переработку молока за период, заявленный для предоставления субсидий, по форме согласно приложению к настоящему Порядку.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2.2.4. Копии формы федерального государственного статистического наблюдения N СП-51 "Отчет о движении скота и птицы на ферме" на 1-е число периода, заявленного для предоставления субсидии.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2.2.5. Копии форм федерального государственного статистического наблюдения N П-1 (СХ) "Сведения о производстве и отгрузке сельскохозяйственной продукции за ____ год" или N 3-фермер "Сведения о производстве продукции животноводства и поголовье скота </w:t>
      </w:r>
      <w:proofErr w:type="gramStart"/>
      <w:r>
        <w:t>за</w:t>
      </w:r>
      <w:proofErr w:type="gramEnd"/>
      <w:r>
        <w:t xml:space="preserve"> ____ года".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2.2.6. </w:t>
      </w:r>
      <w:proofErr w:type="gramStart"/>
      <w:r>
        <w:t>Копии форм федерального государственного статистического наблюдения N 24-СХ (годовая) "Сведения о состоянии животноводства в _____ году" или N 3-фермер "Сведения о производстве продукции животноводства и поголовье скота за ____ года" за отчетный финансовый год и год, предшествующий отчетному финансовому году.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2.2.7. </w:t>
      </w:r>
      <w:proofErr w:type="gramStart"/>
      <w:r>
        <w:t>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а в случае их отсутствия представляется копия отчета по начисленным и уплаченным страховым взносам в один из государственных внебюджетных фондов), - кроме получателей, не являющихся работодателями.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2.2.8. Справка, заверенная получателем, что он не является получателем средств областного бюджета в соответствии с иными нормативными правовыми актами Калужской области на цель, указанную в </w:t>
      </w:r>
      <w:hyperlink w:anchor="P58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2.2.9. Дополнительно для получателей - профессиональных образовательных организаций, образовательных организаций высшего образования - копия лицензии на осуществление образовательной деятельности.</w:t>
      </w:r>
    </w:p>
    <w:p w:rsidR="00610750" w:rsidRDefault="006107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2.2.9 </w:t>
      </w:r>
      <w:proofErr w:type="gramStart"/>
      <w:r>
        <w:t>введен</w:t>
      </w:r>
      <w:proofErr w:type="gramEnd"/>
      <w:r>
        <w:t xml:space="preserve">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7" w:name="P83"/>
      <w:bookmarkEnd w:id="7"/>
      <w:r>
        <w:t xml:space="preserve">2.3. Получатели представляют документы, подтверждающие их соответствие требованиям </w:t>
      </w:r>
      <w:hyperlink r:id="rId52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а) для юридических лиц - копию </w:t>
      </w:r>
      <w:hyperlink r:id="rId53" w:history="1">
        <w:r>
          <w:rPr>
            <w:color w:val="0000FF"/>
          </w:rPr>
          <w:t>бухгалтерского баланса</w:t>
        </w:r>
      </w:hyperlink>
      <w:r>
        <w:t xml:space="preserve"> и </w:t>
      </w:r>
      <w:hyperlink r:id="rId54" w:history="1">
        <w:r>
          <w:rPr>
            <w:color w:val="0000FF"/>
          </w:rPr>
          <w:t>отчета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57н), заверенную получателем;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gramStart"/>
      <w:r>
        <w:t xml:space="preserve">г) дополнительно для получателей (за исключением сельскохозяйственных потребительских кооперативов)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55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 документов получателя;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д) дополнительно для сельскохозяйственных потребительских кооперативов - справку, заверенную получателем, подтверждающую осуществление работ (услуг), выполняемых сельскохозяйственными потребительскими кооперативами для членов сельскохозяйственного потребительского кооператива, в объеме, установленном </w:t>
      </w:r>
      <w:hyperlink r:id="rId56" w:history="1">
        <w:r>
          <w:rPr>
            <w:color w:val="0000FF"/>
          </w:rPr>
          <w:t>пунктом 13 статьи 4</w:t>
        </w:r>
      </w:hyperlink>
      <w:r>
        <w:t xml:space="preserve"> Федерального закона "О сельскохозяйственной кооперации", составленную на основании сведений первичных учетных документов получателя.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2.4.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8" w:name="P90"/>
      <w:bookmarkEnd w:id="8"/>
      <w:r>
        <w:t>2.5.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2.5.1.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2.5.2.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2.5.3.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2.6. Министерство проверяет получателя на соответствие требованиям, установленным в </w:t>
      </w:r>
      <w:hyperlink w:anchor="P147" w:history="1">
        <w:r>
          <w:rPr>
            <w:color w:val="0000FF"/>
          </w:rPr>
          <w:t>подпунктах 2</w:t>
        </w:r>
      </w:hyperlink>
      <w:r>
        <w:t xml:space="preserve">, </w:t>
      </w:r>
      <w:hyperlink w:anchor="P158" w:history="1">
        <w:r>
          <w:rPr>
            <w:color w:val="0000FF"/>
          </w:rPr>
          <w:t>10 пункта 2.16</w:t>
        </w:r>
      </w:hyperlink>
      <w:r>
        <w:t xml:space="preserve"> настоящего Порядка, на основании сведений Единого государственного реестра юридических лиц.</w:t>
      </w:r>
    </w:p>
    <w:p w:rsidR="00610750" w:rsidRDefault="0061075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2.7.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49" w:history="1">
        <w:r>
          <w:rPr>
            <w:color w:val="0000FF"/>
          </w:rPr>
          <w:t>подпункте 4 пункта 2.16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</w:t>
      </w:r>
      <w:r>
        <w:lastRenderedPageBreak/>
        <w:t>предпринимателей, на основании сведений Единого федерального реестра сведений о банкротстве.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2.8.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72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83" w:history="1">
        <w:r>
          <w:rPr>
            <w:color w:val="0000FF"/>
          </w:rPr>
          <w:t>2.3</w:t>
        </w:r>
      </w:hyperlink>
      <w:r>
        <w:t xml:space="preserve"> настоящего Порядка, рассматривает их, а также документы и сведения, указанные в </w:t>
      </w:r>
      <w:hyperlink w:anchor="P90" w:history="1">
        <w:r>
          <w:rPr>
            <w:color w:val="0000FF"/>
          </w:rPr>
          <w:t>пункте 2.5</w:t>
        </w:r>
      </w:hyperlink>
      <w:r>
        <w:t xml:space="preserve"> настоящего Порядка, и в случае их соответствия требованиям </w:t>
      </w:r>
      <w:hyperlink w:anchor="P72" w:history="1">
        <w:r>
          <w:rPr>
            <w:color w:val="0000FF"/>
          </w:rPr>
          <w:t>пунктов 2.2</w:t>
        </w:r>
      </w:hyperlink>
      <w:r>
        <w:t xml:space="preserve">, </w:t>
      </w:r>
      <w:hyperlink w:anchor="P83" w:history="1">
        <w:r>
          <w:rPr>
            <w:color w:val="0000FF"/>
          </w:rPr>
          <w:t>2.3</w:t>
        </w:r>
      </w:hyperlink>
      <w:r>
        <w:t xml:space="preserve"> и </w:t>
      </w:r>
      <w:hyperlink w:anchor="P90" w:history="1">
        <w:r>
          <w:rPr>
            <w:color w:val="0000FF"/>
          </w:rPr>
          <w:t>2.5</w:t>
        </w:r>
      </w:hyperlink>
      <w:r>
        <w:t xml:space="preserve"> настоящего Порядка, соответствия получателя требованиям, указанным в </w:t>
      </w:r>
      <w:hyperlink w:anchor="P62" w:history="1">
        <w:r>
          <w:rPr>
            <w:color w:val="0000FF"/>
          </w:rPr>
          <w:t>пункте 1.4</w:t>
        </w:r>
      </w:hyperlink>
      <w:r>
        <w:t xml:space="preserve"> и </w:t>
      </w:r>
      <w:hyperlink w:anchor="P144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62" w:history="1">
        <w:r>
          <w:rPr>
            <w:color w:val="0000FF"/>
          </w:rPr>
          <w:t>2.17</w:t>
        </w:r>
      </w:hyperlink>
      <w:r>
        <w:t xml:space="preserve"> настоящего Порядка, принимает решение о предоставлении</w:t>
      </w:r>
      <w:proofErr w:type="gramEnd"/>
      <w:r>
        <w:t xml:space="preserve"> субсидии либо на основании </w:t>
      </w:r>
      <w:hyperlink w:anchor="P102" w:history="1">
        <w:r>
          <w:rPr>
            <w:color w:val="0000FF"/>
          </w:rPr>
          <w:t>пункта 2.12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2.9. Для рассмотрения вопроса о возможности предоставления субсидии министерством создается комиссия по предоставлению субсидий областного бюджета, действующая на основании положения о ее работе, утверждаемого министерством.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2.10. Протокол заседания комиссии по предоставлению субсидий областного бюджета и приказ министерства о предоставлении субсидий в течение двух рабочих дней со дня издания приказа размещаются в сети Интернет на странице "Субсидии" раздела "Оперативная информация" сайта министерства сельского хозяйства Калужской области по адресу (mcx.admoblkaluga.ru).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2.11. </w:t>
      </w:r>
      <w:proofErr w:type="gramStart"/>
      <w:r>
        <w:t>В случае принятия министерством решения о предоставлении субсидии заключение договора о предоставлении субсидий и перечисление субсидий осуществляется министерством в срок не позднее десятого рабочего дня после принятия указанного решения о предоставлении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9" w:name="P102"/>
      <w:bookmarkEnd w:id="9"/>
      <w:r>
        <w:t>2.12. Министерство принимает решение об отказе в предоставлении субсидии в следующих случаях: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2.12.1. Несоответствия представленных получателем документов требованиям </w:t>
      </w:r>
      <w:hyperlink w:anchor="P72" w:history="1">
        <w:r>
          <w:rPr>
            <w:color w:val="0000FF"/>
          </w:rPr>
          <w:t>пунктов 2.2</w:t>
        </w:r>
      </w:hyperlink>
      <w:r>
        <w:t xml:space="preserve"> и </w:t>
      </w:r>
      <w:hyperlink w:anchor="P83" w:history="1">
        <w:r>
          <w:rPr>
            <w:color w:val="0000FF"/>
          </w:rPr>
          <w:t>2.3</w:t>
        </w:r>
      </w:hyperlink>
      <w:r>
        <w:t xml:space="preserve"> или непредставления (предоставления не в полном объеме) документов, указанных в </w:t>
      </w:r>
      <w:hyperlink w:anchor="P72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83" w:history="1">
        <w:r>
          <w:rPr>
            <w:color w:val="0000FF"/>
          </w:rPr>
          <w:t>2.3</w:t>
        </w:r>
      </w:hyperlink>
      <w:r>
        <w:t xml:space="preserve"> настоящего Порядка.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2.12.2. Недостоверности представленной получателем информации.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2.12.3. Несоответствия получателя требованиям, указанным в </w:t>
      </w:r>
      <w:hyperlink w:anchor="P144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62" w:history="1">
        <w:r>
          <w:rPr>
            <w:color w:val="0000FF"/>
          </w:rPr>
          <w:t>2.17</w:t>
        </w:r>
      </w:hyperlink>
      <w:r>
        <w:t xml:space="preserve"> настоящего Порядка.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2.13. </w:t>
      </w:r>
      <w:proofErr w:type="gramStart"/>
      <w:r>
        <w:t>В случае отказа в предоставлении субсидии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субсидии с указанием причины отказа.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2.14. Решение об отказе в предоставление субсидии может быть обжаловано в установленном законодательством Российской Федерации порядке.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2.15. Размер субсидии, предоставляемой получателю, рассчитывается по формуле: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2.15.1. На 1 килограмм реализованного и (или) отгруженного на собственную переработку коровьего молока: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proofErr w:type="spellStart"/>
      <w:r>
        <w:t>Рс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Vi</w:t>
      </w:r>
      <w:proofErr w:type="spellEnd"/>
      <w:r>
        <w:t xml:space="preserve"> x S,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gramStart"/>
      <w:r>
        <w:t>i</w:t>
      </w:r>
      <w:proofErr w:type="spellEnd"/>
      <w:proofErr w:type="gramEnd"/>
      <w:r>
        <w:t xml:space="preserve"> - размер субсидии, предоставляемой получателю в периоде, указанном в заявлении на получение субсидий в соответствии с </w:t>
      </w:r>
      <w:hyperlink w:anchor="P73" w:history="1">
        <w:r>
          <w:rPr>
            <w:color w:val="0000FF"/>
          </w:rPr>
          <w:t>пунктом 2.2.1</w:t>
        </w:r>
      </w:hyperlink>
      <w:r>
        <w:t xml:space="preserve"> настоящего Порядка;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Vi</w:t>
      </w:r>
      <w:proofErr w:type="spellEnd"/>
      <w:r>
        <w:t xml:space="preserve"> - объем реализованного получателем и (или) отгруженного на собственную переработку коровьего молока;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S - ставка субсидий областного бюджета на 1 кг реализованного и (или) отгруженного на собственную переработку коровьего молока, утвержденная министерством, рассчитывается по формуле: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28.08.2018 N 507)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>S = (</w:t>
      </w:r>
      <w:proofErr w:type="spellStart"/>
      <w:r>
        <w:t>Sf</w:t>
      </w:r>
      <w:proofErr w:type="spellEnd"/>
      <w:r>
        <w:t xml:space="preserve"> + </w:t>
      </w:r>
      <w:proofErr w:type="spellStart"/>
      <w:r>
        <w:t>So</w:t>
      </w:r>
      <w:proofErr w:type="spellEnd"/>
      <w:r>
        <w:t xml:space="preserve">) x </w:t>
      </w:r>
      <w:proofErr w:type="spellStart"/>
      <w:r>
        <w:t>К</w:t>
      </w:r>
      <w:proofErr w:type="gramStart"/>
      <w:r>
        <w:t>d</w:t>
      </w:r>
      <w:proofErr w:type="spellEnd"/>
      <w:proofErr w:type="gramEnd"/>
      <w:r>
        <w:t>,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где </w:t>
      </w:r>
      <w:proofErr w:type="spellStart"/>
      <w:r>
        <w:t>Sf</w:t>
      </w:r>
      <w:proofErr w:type="spellEnd"/>
      <w:r>
        <w:t xml:space="preserve"> = S x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 xml:space="preserve">, где </w:t>
      </w:r>
      <w:proofErr w:type="spellStart"/>
      <w:r>
        <w:t>Кf</w:t>
      </w:r>
      <w:proofErr w:type="spell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субъекта Российской Федерации, утвержденный Калужской области на текущий финансовый год в соответствии с </w:t>
      </w:r>
      <w:hyperlink r:id="rId61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12.07.2018 N 1450-р;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So</w:t>
      </w:r>
      <w:proofErr w:type="spellEnd"/>
      <w:r>
        <w:t xml:space="preserve"> = S x</w:t>
      </w:r>
      <w:proofErr w:type="gramStart"/>
      <w:r>
        <w:t xml:space="preserve"> К</w:t>
      </w:r>
      <w:proofErr w:type="gramEnd"/>
      <w:r>
        <w:t xml:space="preserve">о, где Ко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рассчитывается по формуле: Ко = (100% -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>);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t>d</w:t>
      </w:r>
      <w:proofErr w:type="spellEnd"/>
      <w:proofErr w:type="gramEnd"/>
      <w:r>
        <w:t xml:space="preserve"> - коэффициент молочной продуктивности коров за отчетный финансовый год по отношению к уровню года, предшествующего отчетному финансовому году: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t>d</w:t>
      </w:r>
      <w:proofErr w:type="spellEnd"/>
      <w:proofErr w:type="gramEnd"/>
      <w:r>
        <w:t xml:space="preserve"> = 1 при уровне молочной продуктивности коров в отчетном финансовом году от 4500 кг до 7000 кг;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4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20.03.2019 N 162;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К</w:t>
      </w:r>
      <w:proofErr w:type="gramStart"/>
      <w:r>
        <w:t>d</w:t>
      </w:r>
      <w:proofErr w:type="spellEnd"/>
      <w:proofErr w:type="gramEnd"/>
      <w:r>
        <w:t xml:space="preserve"> = 1,3 при уровне молочной продуктивности коров в отчетном финансовом году свыше 7001 кг.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2.15.2. На 1 килограмм реализованного и (или) отгруженного на собственную переработку козьего молока: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proofErr w:type="spellStart"/>
      <w:r>
        <w:t>Рс</w:t>
      </w:r>
      <w:proofErr w:type="gramStart"/>
      <w:r>
        <w:t>i</w:t>
      </w:r>
      <w:proofErr w:type="spellEnd"/>
      <w:proofErr w:type="gramEnd"/>
      <w:r>
        <w:t xml:space="preserve"> = </w:t>
      </w:r>
      <w:proofErr w:type="spellStart"/>
      <w:r>
        <w:t>Vi</w:t>
      </w:r>
      <w:proofErr w:type="spellEnd"/>
      <w:r>
        <w:t xml:space="preserve"> x S,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gramStart"/>
      <w:r>
        <w:t>i</w:t>
      </w:r>
      <w:proofErr w:type="spellEnd"/>
      <w:proofErr w:type="gramEnd"/>
      <w:r>
        <w:t xml:space="preserve"> - размер субсидии, предоставляемой получателю в периоде, указанном в заявлении на получение субсидий в соответствии с </w:t>
      </w:r>
      <w:hyperlink w:anchor="P73" w:history="1">
        <w:r>
          <w:rPr>
            <w:color w:val="0000FF"/>
          </w:rPr>
          <w:t>пунктом 2.2.1</w:t>
        </w:r>
      </w:hyperlink>
      <w:r>
        <w:t xml:space="preserve"> настоящего Порядка;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Vi</w:t>
      </w:r>
      <w:proofErr w:type="spellEnd"/>
      <w:r>
        <w:t xml:space="preserve"> - объем реализованного получателем и (или) отгруженного на собственную переработку козьего молока;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S - ставка субсидий областного бюджета на 1 кг реализованного и (или) отгруженного на собственную переработку козьего молока, утвержденная министерством, рассчитывается по формуле: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>S = (</w:t>
      </w:r>
      <w:proofErr w:type="spellStart"/>
      <w:r>
        <w:t>Sf</w:t>
      </w:r>
      <w:proofErr w:type="spellEnd"/>
      <w:r>
        <w:t xml:space="preserve"> + </w:t>
      </w:r>
      <w:proofErr w:type="spellStart"/>
      <w:r>
        <w:t>So</w:t>
      </w:r>
      <w:proofErr w:type="spellEnd"/>
      <w:r>
        <w:t>),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где </w:t>
      </w:r>
      <w:proofErr w:type="spellStart"/>
      <w:r>
        <w:t>Sf</w:t>
      </w:r>
      <w:proofErr w:type="spellEnd"/>
      <w:r>
        <w:t xml:space="preserve"> = S x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 xml:space="preserve">, где </w:t>
      </w:r>
      <w:proofErr w:type="spellStart"/>
      <w:r>
        <w:t>Кf</w:t>
      </w:r>
      <w:proofErr w:type="spell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</w:t>
      </w:r>
      <w:r>
        <w:lastRenderedPageBreak/>
        <w:t xml:space="preserve">субъекта Российской Федерации, утвержденный Калужской области на текущий финансовый год в соответствии с </w:t>
      </w:r>
      <w:hyperlink r:id="rId6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12.07.2018 N 1450-р;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spellStart"/>
      <w:r>
        <w:t>So</w:t>
      </w:r>
      <w:proofErr w:type="spellEnd"/>
      <w:r>
        <w:t xml:space="preserve"> = S x</w:t>
      </w:r>
      <w:proofErr w:type="gramStart"/>
      <w:r>
        <w:t xml:space="preserve"> К</w:t>
      </w:r>
      <w:proofErr w:type="gramEnd"/>
      <w:r>
        <w:t xml:space="preserve">о, где Ко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 рассчитывается по формуле: Ко = (100% - </w:t>
      </w:r>
      <w:proofErr w:type="spellStart"/>
      <w:r>
        <w:t>К</w:t>
      </w:r>
      <w:proofErr w:type="gramStart"/>
      <w:r>
        <w:t>f</w:t>
      </w:r>
      <w:proofErr w:type="spellEnd"/>
      <w:proofErr w:type="gramEnd"/>
      <w:r>
        <w:t>).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0" w:name="P144"/>
      <w:bookmarkEnd w:id="10"/>
      <w:r>
        <w:t xml:space="preserve">2.16. Требования, которым должны соответствовать получатели на дату представления документов, указанных в </w:t>
      </w:r>
      <w:hyperlink w:anchor="P72" w:history="1">
        <w:r>
          <w:rPr>
            <w:color w:val="0000FF"/>
          </w:rPr>
          <w:t>пункте 2.2</w:t>
        </w:r>
      </w:hyperlink>
      <w:r>
        <w:t xml:space="preserve"> настоящего Порядка: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1" w:name="P147"/>
      <w:bookmarkEnd w:id="11"/>
      <w:proofErr w:type="gramStart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58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2" w:name="P149"/>
      <w:bookmarkEnd w:id="12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</w:t>
      </w:r>
      <w:hyperlink r:id="rId69" w:history="1">
        <w:r>
          <w:rPr>
            <w:color w:val="0000FF"/>
          </w:rPr>
          <w:t>прожиточного минимума</w:t>
        </w:r>
      </w:hyperlink>
      <w:r>
        <w:t xml:space="preserve">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7) обеспечение уровня молочной продуктивности коров за отчетный финансовый год по отношению к уровню года, предшествующего отчетному финансовому году не менее 4500 килограммов. Данное требование не распространяется на получателей, которые начали хозяйственную деятельность по производству молока в отчетном финансовом году;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8) наличие у получателей поголовья коров </w:t>
      </w:r>
      <w:proofErr w:type="gramStart"/>
      <w:r>
        <w:t>и(</w:t>
      </w:r>
      <w:proofErr w:type="gramEnd"/>
      <w:r>
        <w:t>или) коз на 1 число месяца их обращения в министерство за предоставлением субсидии;</w:t>
      </w:r>
    </w:p>
    <w:p w:rsidR="00610750" w:rsidRDefault="00610750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proofErr w:type="gramStart"/>
      <w:r>
        <w:t xml:space="preserve">9) обеспечение сохранности поголовья коров в отчетном финансовом году по отношению к уровню года, предшествующего отчетному финансовому году, за исключением </w:t>
      </w:r>
      <w:r>
        <w:lastRenderedPageBreak/>
        <w:t>сельскохозяйственных товаропроизводителей, которые начали хозяйственную деятельность по производству молока в отчетном финансовом году, и сельскохозяйственных товаропроизводителей, представивших документы, подтверждающие наступление обстоятельств непреодолимой силы и проведение мероприятий по оздоровлению стада от лейкоза крупного рогатого скота в отчетном финансовом году;</w:t>
      </w:r>
      <w:proofErr w:type="gramEnd"/>
    </w:p>
    <w:p w:rsidR="00610750" w:rsidRDefault="00610750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3" w:name="P158"/>
      <w:bookmarkEnd w:id="13"/>
      <w:r>
        <w:t>10) осуществление в качестве основной деятельности научной и (или) научно-технической деятельности - для получателей - научных организаций;</w:t>
      </w:r>
    </w:p>
    <w:p w:rsidR="00610750" w:rsidRDefault="006107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10 </w:t>
      </w:r>
      <w:proofErr w:type="gramStart"/>
      <w:r>
        <w:t>введен</w:t>
      </w:r>
      <w:proofErr w:type="gramEnd"/>
      <w:r>
        <w:t xml:space="preserve">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11) наличие лицензии на осуществление образовательной деятельности - для получателей - профессиональных образовательных организаций, образовательных организаций высшего образования.</w:t>
      </w:r>
    </w:p>
    <w:p w:rsidR="00610750" w:rsidRDefault="006107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11 </w:t>
      </w:r>
      <w:proofErr w:type="gramStart"/>
      <w:r>
        <w:t>введен</w:t>
      </w:r>
      <w:proofErr w:type="gramEnd"/>
      <w:r>
        <w:t xml:space="preserve">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20.03.2019 N 162)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4" w:name="P162"/>
      <w:bookmarkEnd w:id="14"/>
      <w:r>
        <w:t>2.17. Требования, которым должны соответствовать получатели на 1 января текущего финансового года: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2.17.1. Соответствие получателя требованиям </w:t>
      </w:r>
      <w:hyperlink r:id="rId75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610750" w:rsidRDefault="00610750">
      <w:pPr>
        <w:pStyle w:val="ConsPlusNormal"/>
        <w:spacing w:before="220"/>
        <w:ind w:firstLine="540"/>
        <w:jc w:val="both"/>
      </w:pPr>
      <w:bookmarkStart w:id="15" w:name="P164"/>
      <w:bookmarkEnd w:id="15"/>
      <w:r>
        <w:t>2.18. Показатель результативности субсидии, предоставляемой получателю, рассчитывается по формуле: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объем производства молока в году получения субсидии, предоставляемой получателю. При этом значение I</w:t>
      </w:r>
      <w:r>
        <w:rPr>
          <w:vertAlign w:val="subscript"/>
        </w:rPr>
        <w:t>1</w:t>
      </w:r>
      <w:r>
        <w:t xml:space="preserve"> больше или равно объему производства молока в году, предшествующем году получения субсидии, предоставляемой получателю.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2.19. Министерство имеет право устанавливать конкретные показатели результативности, рассчитанные в соответствии с порядком, предусмотренным </w:t>
      </w:r>
      <w:hyperlink w:anchor="P164" w:history="1">
        <w:r>
          <w:rPr>
            <w:color w:val="0000FF"/>
          </w:rPr>
          <w:t>пунктом 2.18</w:t>
        </w:r>
      </w:hyperlink>
      <w:r>
        <w:t xml:space="preserve"> настоящего Порядка, в договоре о предоставлении субсидии.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Title"/>
        <w:jc w:val="center"/>
        <w:outlineLvl w:val="1"/>
      </w:pPr>
      <w:r>
        <w:t>3. Требования к отчетности</w:t>
      </w:r>
    </w:p>
    <w:p w:rsidR="00610750" w:rsidRDefault="00610750">
      <w:pPr>
        <w:pStyle w:val="ConsPlusNormal"/>
        <w:jc w:val="center"/>
      </w:pPr>
      <w:proofErr w:type="gramStart"/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610750" w:rsidRDefault="00610750">
      <w:pPr>
        <w:pStyle w:val="ConsPlusNormal"/>
        <w:jc w:val="center"/>
      </w:pPr>
      <w:r>
        <w:t>от 30.01.2018 N 59)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>Министерство устанавливает в договоре сроки и формы представления получателем отчетности о достижении конкретных показателей результативности, определенных договором о предоставлении субсидии.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10750" w:rsidRDefault="00610750">
      <w:pPr>
        <w:pStyle w:val="ConsPlusTitle"/>
        <w:jc w:val="center"/>
      </w:pPr>
      <w:r>
        <w:t>условий, целей и порядка предоставления субсидий</w:t>
      </w:r>
    </w:p>
    <w:p w:rsidR="00610750" w:rsidRDefault="00610750">
      <w:pPr>
        <w:pStyle w:val="ConsPlusTitle"/>
        <w:jc w:val="center"/>
      </w:pPr>
      <w:r>
        <w:t>и ответственности за их нарушение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ind w:firstLine="540"/>
        <w:jc w:val="both"/>
      </w:pPr>
      <w:r>
        <w:t xml:space="preserve">4.1. Министерство и иные органы, указанные в </w:t>
      </w:r>
      <w:hyperlink r:id="rId77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целей и порядка предоставления субсидий получателям.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получателем условий, целей и порядка предоставления субсидий, установленных при их предоставлении, выявленного по фактам проверок, проведенных </w:t>
      </w:r>
      <w:r>
        <w:lastRenderedPageBreak/>
        <w:t xml:space="preserve">министерством и иными органами, указанными в </w:t>
      </w:r>
      <w:hyperlink r:id="rId78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610750" w:rsidRDefault="00610750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конкретных показателей результативности, установленных в договоре о предоставлении субсидий, получатели в срок не позднее 1 апреля следующего финансового года осуществляют возврат субсидий путем перечисления денежных средств в областной бюджет.</w:t>
      </w:r>
    </w:p>
    <w:p w:rsidR="00610750" w:rsidRDefault="0061075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Калужской области от 30.01.2018 </w:t>
      </w:r>
      <w:hyperlink r:id="rId79" w:history="1">
        <w:r>
          <w:rPr>
            <w:color w:val="0000FF"/>
          </w:rPr>
          <w:t>N 59</w:t>
        </w:r>
      </w:hyperlink>
      <w:r>
        <w:t xml:space="preserve">, от 20.03.2019 </w:t>
      </w:r>
      <w:hyperlink r:id="rId80" w:history="1">
        <w:r>
          <w:rPr>
            <w:color w:val="0000FF"/>
          </w:rPr>
          <w:t>N 162</w:t>
        </w:r>
      </w:hyperlink>
      <w:r>
        <w:t>)</w:t>
      </w:r>
    </w:p>
    <w:p w:rsidR="00610750" w:rsidRDefault="00610750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610750" w:rsidRDefault="0061075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4.4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25.01.2019 N 24)</w:t>
      </w: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both"/>
      </w:pPr>
    </w:p>
    <w:p w:rsidR="00610750" w:rsidRDefault="00610750">
      <w:pPr>
        <w:pStyle w:val="ConsPlusNormal"/>
        <w:jc w:val="right"/>
        <w:outlineLvl w:val="1"/>
      </w:pPr>
      <w:r>
        <w:t>Приложение</w:t>
      </w:r>
    </w:p>
    <w:p w:rsidR="00610750" w:rsidRDefault="00610750">
      <w:pPr>
        <w:pStyle w:val="ConsPlusNormal"/>
        <w:jc w:val="right"/>
      </w:pPr>
      <w:r>
        <w:t>к Положению</w:t>
      </w:r>
    </w:p>
    <w:p w:rsidR="00610750" w:rsidRDefault="00610750">
      <w:pPr>
        <w:pStyle w:val="ConsPlusNormal"/>
        <w:jc w:val="right"/>
      </w:pPr>
      <w:r>
        <w:t xml:space="preserve">о порядке предоставления </w:t>
      </w:r>
      <w:proofErr w:type="gramStart"/>
      <w:r>
        <w:t>из</w:t>
      </w:r>
      <w:proofErr w:type="gramEnd"/>
      <w:r>
        <w:t xml:space="preserve"> областного</w:t>
      </w:r>
    </w:p>
    <w:p w:rsidR="00610750" w:rsidRDefault="00610750">
      <w:pPr>
        <w:pStyle w:val="ConsPlusNormal"/>
        <w:jc w:val="right"/>
      </w:pPr>
      <w:r>
        <w:t>бюджета субсидий в рамках подпрограммы</w:t>
      </w:r>
    </w:p>
    <w:p w:rsidR="00610750" w:rsidRDefault="00610750">
      <w:pPr>
        <w:pStyle w:val="ConsPlusNormal"/>
        <w:jc w:val="right"/>
      </w:pPr>
      <w:r>
        <w:t>"Развитие сельского хозяйства и рынков</w:t>
      </w:r>
    </w:p>
    <w:p w:rsidR="00610750" w:rsidRDefault="00610750">
      <w:pPr>
        <w:pStyle w:val="ConsPlusNormal"/>
        <w:jc w:val="right"/>
      </w:pPr>
      <w:r>
        <w:t>сельскохозяйственной продукции</w:t>
      </w:r>
    </w:p>
    <w:p w:rsidR="00610750" w:rsidRDefault="00610750">
      <w:pPr>
        <w:pStyle w:val="ConsPlusNormal"/>
        <w:jc w:val="right"/>
      </w:pPr>
      <w:r>
        <w:t>в Калужской области" государственной программы</w:t>
      </w:r>
    </w:p>
    <w:p w:rsidR="00610750" w:rsidRDefault="00610750">
      <w:pPr>
        <w:pStyle w:val="ConsPlusNormal"/>
        <w:jc w:val="right"/>
      </w:pPr>
      <w:r>
        <w:t>Калужской области "Развитие сельского хозяйства</w:t>
      </w:r>
    </w:p>
    <w:p w:rsidR="00610750" w:rsidRDefault="00610750">
      <w:pPr>
        <w:pStyle w:val="ConsPlusNormal"/>
        <w:jc w:val="right"/>
      </w:pPr>
      <w:r>
        <w:t>и регулирования рынков сельскохозяйственной продукции,</w:t>
      </w:r>
    </w:p>
    <w:p w:rsidR="00610750" w:rsidRDefault="00610750">
      <w:pPr>
        <w:pStyle w:val="ConsPlusNormal"/>
        <w:jc w:val="right"/>
      </w:pPr>
      <w:r>
        <w:t>сырья и продовольствия в Калужской области"</w:t>
      </w:r>
    </w:p>
    <w:p w:rsidR="00610750" w:rsidRDefault="00610750">
      <w:pPr>
        <w:pStyle w:val="ConsPlusNormal"/>
        <w:jc w:val="right"/>
      </w:pPr>
      <w:r>
        <w:t>на 1 килограмм реализованного молока</w:t>
      </w:r>
    </w:p>
    <w:p w:rsidR="00610750" w:rsidRDefault="00610750">
      <w:pPr>
        <w:pStyle w:val="ConsPlusNormal"/>
        <w:jc w:val="right"/>
      </w:pPr>
      <w:r>
        <w:t>и (или) отгруженного на собственную переработку молока</w:t>
      </w:r>
    </w:p>
    <w:p w:rsidR="00610750" w:rsidRDefault="006107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075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0750" w:rsidRDefault="0061075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610750" w:rsidRDefault="006107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30.01.2018 </w:t>
            </w:r>
            <w:hyperlink r:id="rId82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 xml:space="preserve">, от 28.08.2018 </w:t>
            </w:r>
            <w:hyperlink r:id="rId83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10750" w:rsidRDefault="00610750">
      <w:pPr>
        <w:pStyle w:val="ConsPlusNormal"/>
        <w:jc w:val="both"/>
      </w:pPr>
    </w:p>
    <w:p w:rsidR="00610750" w:rsidRDefault="00610750">
      <w:pPr>
        <w:pStyle w:val="ConsPlusNonformat"/>
        <w:jc w:val="both"/>
      </w:pPr>
      <w:r>
        <w:t xml:space="preserve">                                  РЕЕСТР</w:t>
      </w:r>
    </w:p>
    <w:p w:rsidR="00610750" w:rsidRDefault="00610750">
      <w:pPr>
        <w:pStyle w:val="ConsPlusNonformat"/>
        <w:jc w:val="both"/>
      </w:pPr>
      <w:r>
        <w:t xml:space="preserve">                документов, подтверждающих факт реализации</w:t>
      </w:r>
    </w:p>
    <w:p w:rsidR="00610750" w:rsidRDefault="00610750">
      <w:pPr>
        <w:pStyle w:val="ConsPlusNonformat"/>
        <w:jc w:val="both"/>
      </w:pPr>
      <w:r>
        <w:t xml:space="preserve">            и (или) отгрузки на собственную переработку молока</w:t>
      </w:r>
    </w:p>
    <w:p w:rsidR="00610750" w:rsidRDefault="00610750">
      <w:pPr>
        <w:pStyle w:val="ConsPlusNonformat"/>
        <w:jc w:val="both"/>
      </w:pPr>
      <w:r>
        <w:t xml:space="preserve">                     на _____________________ 20__ г.</w:t>
      </w:r>
    </w:p>
    <w:p w:rsidR="00610750" w:rsidRDefault="00610750">
      <w:pPr>
        <w:pStyle w:val="ConsPlusNonformat"/>
        <w:jc w:val="both"/>
      </w:pPr>
    </w:p>
    <w:p w:rsidR="00610750" w:rsidRDefault="00610750">
      <w:pPr>
        <w:pStyle w:val="ConsPlusNonformat"/>
        <w:jc w:val="both"/>
      </w:pPr>
      <w:r>
        <w:t>Наименование СХТП _________________________________________________________</w:t>
      </w:r>
    </w:p>
    <w:p w:rsidR="00610750" w:rsidRDefault="00610750">
      <w:pPr>
        <w:pStyle w:val="ConsPlusNonformat"/>
        <w:jc w:val="both"/>
      </w:pPr>
      <w:r>
        <w:t>ИНН _______________________________________________________________________</w:t>
      </w:r>
    </w:p>
    <w:p w:rsidR="00610750" w:rsidRDefault="00610750">
      <w:pPr>
        <w:pStyle w:val="ConsPlusNonformat"/>
        <w:jc w:val="both"/>
      </w:pPr>
      <w:r>
        <w:t>Наименование субъекта Российской Федерации ________________________________</w:t>
      </w:r>
    </w:p>
    <w:p w:rsidR="00610750" w:rsidRDefault="00610750">
      <w:pPr>
        <w:pStyle w:val="ConsPlusNormal"/>
        <w:jc w:val="both"/>
      </w:pPr>
    </w:p>
    <w:p w:rsidR="00610750" w:rsidRDefault="00610750">
      <w:pPr>
        <w:sectPr w:rsidR="00610750" w:rsidSect="00B925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4"/>
        <w:gridCol w:w="1804"/>
        <w:gridCol w:w="1804"/>
        <w:gridCol w:w="1564"/>
        <w:gridCol w:w="1564"/>
        <w:gridCol w:w="2098"/>
        <w:gridCol w:w="2211"/>
      </w:tblGrid>
      <w:tr w:rsidR="00610750">
        <w:tc>
          <w:tcPr>
            <w:tcW w:w="1804" w:type="dxa"/>
            <w:vMerge w:val="restart"/>
          </w:tcPr>
          <w:p w:rsidR="00610750" w:rsidRDefault="00610750">
            <w:pPr>
              <w:pStyle w:val="ConsPlusNormal"/>
              <w:jc w:val="center"/>
            </w:pPr>
            <w:r>
              <w:lastRenderedPageBreak/>
              <w:t>Наименование документа</w:t>
            </w:r>
          </w:p>
        </w:tc>
        <w:tc>
          <w:tcPr>
            <w:tcW w:w="6736" w:type="dxa"/>
            <w:gridSpan w:val="4"/>
          </w:tcPr>
          <w:p w:rsidR="00610750" w:rsidRDefault="00610750">
            <w:pPr>
              <w:pStyle w:val="ConsPlusNormal"/>
              <w:jc w:val="center"/>
            </w:pPr>
            <w:r>
              <w:t>Документ, подтверждающий реализацию молока</w:t>
            </w:r>
          </w:p>
        </w:tc>
        <w:tc>
          <w:tcPr>
            <w:tcW w:w="2098" w:type="dxa"/>
          </w:tcPr>
          <w:p w:rsidR="00610750" w:rsidRDefault="00610750">
            <w:pPr>
              <w:pStyle w:val="ConsPlusNormal"/>
              <w:jc w:val="center"/>
            </w:pPr>
            <w:r>
              <w:t>Молоко коровье</w:t>
            </w:r>
          </w:p>
        </w:tc>
        <w:tc>
          <w:tcPr>
            <w:tcW w:w="2211" w:type="dxa"/>
          </w:tcPr>
          <w:p w:rsidR="00610750" w:rsidRDefault="00610750">
            <w:pPr>
              <w:pStyle w:val="ConsPlusNormal"/>
              <w:jc w:val="center"/>
            </w:pPr>
            <w:r>
              <w:t>Молоко козье</w:t>
            </w:r>
          </w:p>
        </w:tc>
      </w:tr>
      <w:tr w:rsidR="00610750">
        <w:tc>
          <w:tcPr>
            <w:tcW w:w="1804" w:type="dxa"/>
            <w:vMerge/>
          </w:tcPr>
          <w:p w:rsidR="00610750" w:rsidRDefault="00610750"/>
        </w:tc>
        <w:tc>
          <w:tcPr>
            <w:tcW w:w="1804" w:type="dxa"/>
            <w:vMerge w:val="restart"/>
          </w:tcPr>
          <w:p w:rsidR="00610750" w:rsidRDefault="00610750">
            <w:pPr>
              <w:pStyle w:val="ConsPlusNormal"/>
              <w:jc w:val="center"/>
            </w:pPr>
            <w:r>
              <w:t>Наименование приемщика молока</w:t>
            </w:r>
          </w:p>
        </w:tc>
        <w:tc>
          <w:tcPr>
            <w:tcW w:w="1804" w:type="dxa"/>
            <w:vMerge w:val="restart"/>
          </w:tcPr>
          <w:p w:rsidR="00610750" w:rsidRDefault="00610750">
            <w:pPr>
              <w:pStyle w:val="ConsPlusNormal"/>
              <w:jc w:val="center"/>
            </w:pPr>
            <w:r>
              <w:t>Вид организации приемщика молока</w:t>
            </w:r>
          </w:p>
        </w:tc>
        <w:tc>
          <w:tcPr>
            <w:tcW w:w="1564" w:type="dxa"/>
            <w:vMerge w:val="restart"/>
          </w:tcPr>
          <w:p w:rsidR="00610750" w:rsidRDefault="00610750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1564" w:type="dxa"/>
            <w:vMerge w:val="restart"/>
          </w:tcPr>
          <w:p w:rsidR="00610750" w:rsidRDefault="00610750">
            <w:pPr>
              <w:pStyle w:val="ConsPlusNormal"/>
              <w:jc w:val="center"/>
            </w:pPr>
            <w:r>
              <w:t>Дата документа</w:t>
            </w:r>
          </w:p>
        </w:tc>
        <w:tc>
          <w:tcPr>
            <w:tcW w:w="2098" w:type="dxa"/>
          </w:tcPr>
          <w:p w:rsidR="00610750" w:rsidRDefault="00610750">
            <w:pPr>
              <w:pStyle w:val="ConsPlusNormal"/>
              <w:jc w:val="center"/>
            </w:pPr>
            <w:r>
              <w:t>Объем (тыс. кг)</w:t>
            </w:r>
          </w:p>
        </w:tc>
        <w:tc>
          <w:tcPr>
            <w:tcW w:w="2211" w:type="dxa"/>
          </w:tcPr>
          <w:p w:rsidR="00610750" w:rsidRDefault="00610750">
            <w:pPr>
              <w:pStyle w:val="ConsPlusNormal"/>
              <w:jc w:val="center"/>
            </w:pPr>
            <w:r>
              <w:t>Объем (тыс. кг)</w:t>
            </w:r>
          </w:p>
        </w:tc>
      </w:tr>
      <w:tr w:rsidR="00610750">
        <w:tc>
          <w:tcPr>
            <w:tcW w:w="1804" w:type="dxa"/>
            <w:vMerge/>
          </w:tcPr>
          <w:p w:rsidR="00610750" w:rsidRDefault="00610750"/>
        </w:tc>
        <w:tc>
          <w:tcPr>
            <w:tcW w:w="1804" w:type="dxa"/>
            <w:vMerge/>
          </w:tcPr>
          <w:p w:rsidR="00610750" w:rsidRDefault="00610750"/>
        </w:tc>
        <w:tc>
          <w:tcPr>
            <w:tcW w:w="1804" w:type="dxa"/>
            <w:vMerge/>
          </w:tcPr>
          <w:p w:rsidR="00610750" w:rsidRDefault="00610750"/>
        </w:tc>
        <w:tc>
          <w:tcPr>
            <w:tcW w:w="1564" w:type="dxa"/>
            <w:vMerge/>
          </w:tcPr>
          <w:p w:rsidR="00610750" w:rsidRDefault="00610750"/>
        </w:tc>
        <w:tc>
          <w:tcPr>
            <w:tcW w:w="1564" w:type="dxa"/>
            <w:vMerge/>
          </w:tcPr>
          <w:p w:rsidR="00610750" w:rsidRDefault="00610750"/>
        </w:tc>
        <w:tc>
          <w:tcPr>
            <w:tcW w:w="2098" w:type="dxa"/>
          </w:tcPr>
          <w:p w:rsidR="00610750" w:rsidRDefault="0061075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211" w:type="dxa"/>
          </w:tcPr>
          <w:p w:rsidR="00610750" w:rsidRDefault="00610750">
            <w:pPr>
              <w:pStyle w:val="ConsPlusNormal"/>
            </w:pPr>
          </w:p>
        </w:tc>
      </w:tr>
      <w:tr w:rsidR="00610750"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610750" w:rsidRDefault="0061075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610750" w:rsidRDefault="00610750">
            <w:pPr>
              <w:pStyle w:val="ConsPlusNormal"/>
              <w:jc w:val="center"/>
            </w:pPr>
            <w:r>
              <w:t>7</w:t>
            </w:r>
          </w:p>
        </w:tc>
      </w:tr>
      <w:tr w:rsidR="00610750">
        <w:tc>
          <w:tcPr>
            <w:tcW w:w="1804" w:type="dxa"/>
          </w:tcPr>
          <w:p w:rsidR="00610750" w:rsidRDefault="00610750">
            <w:pPr>
              <w:pStyle w:val="ConsPlusNormal"/>
            </w:pPr>
            <w:r>
              <w:t>Всего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610750" w:rsidRDefault="00610750">
            <w:pPr>
              <w:pStyle w:val="ConsPlusNormal"/>
            </w:pPr>
          </w:p>
        </w:tc>
        <w:tc>
          <w:tcPr>
            <w:tcW w:w="2211" w:type="dxa"/>
          </w:tcPr>
          <w:p w:rsidR="00610750" w:rsidRDefault="00610750">
            <w:pPr>
              <w:pStyle w:val="ConsPlusNormal"/>
            </w:pPr>
          </w:p>
        </w:tc>
      </w:tr>
      <w:tr w:rsidR="00610750">
        <w:tc>
          <w:tcPr>
            <w:tcW w:w="1804" w:type="dxa"/>
          </w:tcPr>
          <w:p w:rsidR="00610750" w:rsidRDefault="00610750">
            <w:pPr>
              <w:pStyle w:val="ConsPlusNormal"/>
            </w:pPr>
            <w:r>
              <w:t>В том числе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4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98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11" w:type="dxa"/>
          </w:tcPr>
          <w:p w:rsidR="00610750" w:rsidRDefault="00610750">
            <w:pPr>
              <w:pStyle w:val="ConsPlusNormal"/>
              <w:jc w:val="center"/>
            </w:pPr>
            <w:r>
              <w:t>X</w:t>
            </w:r>
          </w:p>
        </w:tc>
      </w:tr>
      <w:tr w:rsidR="00610750">
        <w:tc>
          <w:tcPr>
            <w:tcW w:w="1804" w:type="dxa"/>
          </w:tcPr>
          <w:p w:rsidR="00610750" w:rsidRDefault="00610750">
            <w:pPr>
              <w:pStyle w:val="ConsPlusNormal"/>
            </w:pPr>
          </w:p>
        </w:tc>
        <w:tc>
          <w:tcPr>
            <w:tcW w:w="1804" w:type="dxa"/>
          </w:tcPr>
          <w:p w:rsidR="00610750" w:rsidRDefault="00610750">
            <w:pPr>
              <w:pStyle w:val="ConsPlusNormal"/>
            </w:pPr>
          </w:p>
        </w:tc>
        <w:tc>
          <w:tcPr>
            <w:tcW w:w="1804" w:type="dxa"/>
          </w:tcPr>
          <w:p w:rsidR="00610750" w:rsidRDefault="00610750">
            <w:pPr>
              <w:pStyle w:val="ConsPlusNormal"/>
            </w:pPr>
          </w:p>
        </w:tc>
        <w:tc>
          <w:tcPr>
            <w:tcW w:w="1564" w:type="dxa"/>
          </w:tcPr>
          <w:p w:rsidR="00610750" w:rsidRDefault="00610750">
            <w:pPr>
              <w:pStyle w:val="ConsPlusNormal"/>
            </w:pPr>
          </w:p>
        </w:tc>
        <w:tc>
          <w:tcPr>
            <w:tcW w:w="1564" w:type="dxa"/>
          </w:tcPr>
          <w:p w:rsidR="00610750" w:rsidRDefault="00610750">
            <w:pPr>
              <w:pStyle w:val="ConsPlusNormal"/>
            </w:pPr>
          </w:p>
        </w:tc>
        <w:tc>
          <w:tcPr>
            <w:tcW w:w="2098" w:type="dxa"/>
          </w:tcPr>
          <w:p w:rsidR="00610750" w:rsidRDefault="00610750">
            <w:pPr>
              <w:pStyle w:val="ConsPlusNormal"/>
            </w:pPr>
          </w:p>
        </w:tc>
        <w:tc>
          <w:tcPr>
            <w:tcW w:w="2211" w:type="dxa"/>
          </w:tcPr>
          <w:p w:rsidR="00610750" w:rsidRDefault="00610750">
            <w:pPr>
              <w:pStyle w:val="ConsPlusNormal"/>
            </w:pPr>
          </w:p>
        </w:tc>
      </w:tr>
    </w:tbl>
    <w:p w:rsidR="00610750" w:rsidRDefault="00610750">
      <w:pPr>
        <w:pStyle w:val="ConsPlusNormal"/>
        <w:jc w:val="both"/>
      </w:pPr>
    </w:p>
    <w:p w:rsidR="00610750" w:rsidRDefault="00610750">
      <w:pPr>
        <w:pStyle w:val="ConsPlusNonformat"/>
        <w:jc w:val="both"/>
      </w:pPr>
      <w:r>
        <w:t>Руководитель ___________________________   ________________________</w:t>
      </w:r>
    </w:p>
    <w:p w:rsidR="00610750" w:rsidRDefault="00610750">
      <w:pPr>
        <w:pStyle w:val="ConsPlusNonformat"/>
        <w:jc w:val="both"/>
      </w:pPr>
      <w:r>
        <w:t xml:space="preserve">                                                  (подпись)</w:t>
      </w:r>
    </w:p>
    <w:p w:rsidR="00610750" w:rsidRDefault="00610750">
      <w:pPr>
        <w:pStyle w:val="ConsPlusNonformat"/>
        <w:jc w:val="both"/>
      </w:pPr>
      <w:r>
        <w:t>Главный бухгалтер ___________________________ ______________________</w:t>
      </w:r>
    </w:p>
    <w:p w:rsidR="00610750" w:rsidRDefault="00610750">
      <w:pPr>
        <w:pStyle w:val="ConsPlusNonformat"/>
        <w:jc w:val="both"/>
      </w:pPr>
      <w:r>
        <w:t xml:space="preserve">                                                    (подпись)</w:t>
      </w:r>
    </w:p>
    <w:p w:rsidR="00610750" w:rsidRDefault="00610750">
      <w:pPr>
        <w:pStyle w:val="ConsPlusNormal"/>
        <w:jc w:val="both"/>
      </w:pPr>
    </w:p>
    <w:sectPr w:rsidR="00610750" w:rsidSect="0058646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50"/>
    <w:rsid w:val="003A0A62"/>
    <w:rsid w:val="0061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07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7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075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75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3E26C63CB8791FD054003A7C5A98A7979DC1A9EFDF16DD56A03D5D791A3E2070E4B9720F12D3BEDB7BA8214BEFD75D381EF4BA8A4A57EC6E0DF20j0Z1F" TargetMode="External"/><Relationship Id="rId18" Type="http://schemas.openxmlformats.org/officeDocument/2006/relationships/hyperlink" Target="consultantplus://offline/ref=93E26C63CB8791FD054003A7C5A98A7979DC1A9EF5F565D16B0F88DD99FAEE050944C837F66437ECB7BA801DB3A270C690B747ACBFBB7ADCFCDD2109j5Z9F" TargetMode="External"/><Relationship Id="rId26" Type="http://schemas.openxmlformats.org/officeDocument/2006/relationships/hyperlink" Target="consultantplus://offline/ref=93E26C63CB8791FD054003A7C5A98A7979DC1A9EF5F56AD76D0C88DD99FAEE050944C837F66437ECB7BA801EB3A270C690B747ACBFBB7ADCFCDD2109j5Z9F" TargetMode="External"/><Relationship Id="rId39" Type="http://schemas.openxmlformats.org/officeDocument/2006/relationships/hyperlink" Target="consultantplus://offline/ref=93E26C63CB8791FD054003A7C5A98A7979DC1A9EF5F66CD0690188DD99FAEE050944C837F66437ECB7BA8414B3A270C690B747ACBFBB7ADCFCDD2109j5Z9F" TargetMode="External"/><Relationship Id="rId21" Type="http://schemas.openxmlformats.org/officeDocument/2006/relationships/hyperlink" Target="consultantplus://offline/ref=93E26C63CB8791FD054003B1C6C5D4777DD64595F2F66781365C8E8AC6AAE8505B04966EB42524EDB3A4821DB4jAZ0F" TargetMode="External"/><Relationship Id="rId34" Type="http://schemas.openxmlformats.org/officeDocument/2006/relationships/hyperlink" Target="consultantplus://offline/ref=93E26C63CB8791FD054003A7C5A98A7979DC1A9EF5F46DD0620088DD99FAEE050944C837F66437ECB7BA801CB5A270C690B747ACBFBB7ADCFCDD2109j5Z9F" TargetMode="External"/><Relationship Id="rId42" Type="http://schemas.openxmlformats.org/officeDocument/2006/relationships/hyperlink" Target="consultantplus://offline/ref=93E26C63CB8791FD054003A7C5A98A7979DC1A9EF5F66CD0690D88DD99FAEE050944C837F66437ECB7BA801CB5A270C690B747ACBFBB7ADCFCDD2109j5Z9F" TargetMode="External"/><Relationship Id="rId47" Type="http://schemas.openxmlformats.org/officeDocument/2006/relationships/hyperlink" Target="consultantplus://offline/ref=93E26C63CB8791FD054003A7C5A98A7979DC1A9EF5F66CD0690D88DD99FAEE050944C837F66437ECB7BA801CB6A270C690B747ACBFBB7ADCFCDD2109j5Z9F" TargetMode="External"/><Relationship Id="rId50" Type="http://schemas.openxmlformats.org/officeDocument/2006/relationships/hyperlink" Target="consultantplus://offline/ref=93E26C63CB8791FD054003A7C5A98A7979DC1A9EF5F66CD0690D88DD99FAEE050944C837F66437ECB7BA801CB0A270C690B747ACBFBB7ADCFCDD2109j5Z9F" TargetMode="External"/><Relationship Id="rId55" Type="http://schemas.openxmlformats.org/officeDocument/2006/relationships/hyperlink" Target="consultantplus://offline/ref=93E26C63CB8791FD054003B1C6C5D4777DD64090FCF16781365C8E8AC6AAE8504904CE62B5203BEBB4B1D44CF1FC2996D1FC4AA9A4A77AD9jEZBF" TargetMode="External"/><Relationship Id="rId63" Type="http://schemas.openxmlformats.org/officeDocument/2006/relationships/hyperlink" Target="consultantplus://offline/ref=93E26C63CB8791FD054003A7C5A98A7979DC1A9EF5F66CD0690D88DD99FAEE050944C837F66437ECB7BA801FB4A270C690B747ACBFBB7ADCFCDD2109j5Z9F" TargetMode="External"/><Relationship Id="rId68" Type="http://schemas.openxmlformats.org/officeDocument/2006/relationships/hyperlink" Target="consultantplus://offline/ref=93E26C63CB8791FD054003A7C5A98A7979DC1A9EF5F66CD0690D88DD99FAEE050944C837F66437ECB7BA801FB1A270C690B747ACBFBB7ADCFCDD2109j5Z9F" TargetMode="External"/><Relationship Id="rId76" Type="http://schemas.openxmlformats.org/officeDocument/2006/relationships/hyperlink" Target="consultantplus://offline/ref=93E26C63CB8791FD054003A7C5A98A7979DC1A9EF5F56CD36D0E88DD99FAEE050944C837F66437ECB7BA801CB2A270C690B747ACBFBB7ADCFCDD2109j5Z9F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93E26C63CB8791FD054003A7C5A98A7979DC1A9EF3F56ED16B03D5D791A3E2070E4B9720F12D3BEDB7BA801BBEFD75D381EF4BA8A4A57EC6E0DF20j0Z1F" TargetMode="External"/><Relationship Id="rId71" Type="http://schemas.openxmlformats.org/officeDocument/2006/relationships/hyperlink" Target="consultantplus://offline/ref=93E26C63CB8791FD054003A7C5A98A7979DC1A9EF5F66CD0690D88DD99FAEE050944C837F66437ECB7BA801FB3A270C690B747ACBFBB7ADCFCDD2109j5Z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3E26C63CB8791FD054003A7C5A98A7979DC1A9EF5F56CD36D0E88DD99FAEE050944C837F66437ECB7BA801DB3A270C690B747ACBFBB7ADCFCDD2109j5Z9F" TargetMode="External"/><Relationship Id="rId29" Type="http://schemas.openxmlformats.org/officeDocument/2006/relationships/hyperlink" Target="consultantplus://offline/ref=93E26C63CB8791FD054003A7C5A98A7979DC1A9EF5F66CD0690188DD99FAEE050944C837F66437ECB7BA8414B3A270C690B747ACBFBB7ADCFCDD2109j5Z9F" TargetMode="External"/><Relationship Id="rId11" Type="http://schemas.openxmlformats.org/officeDocument/2006/relationships/hyperlink" Target="consultantplus://offline/ref=93E26C63CB8791FD054003A7C5A98A7979DC1A9EFCF16BD16E03D5D791A3E2070E4B9720F12D3BEDB7BA8118BEFD75D381EF4BA8A4A57EC6E0DF20j0Z1F" TargetMode="External"/><Relationship Id="rId24" Type="http://schemas.openxmlformats.org/officeDocument/2006/relationships/hyperlink" Target="consultantplus://offline/ref=93E26C63CB8791FD054003A7C5A98A7979DC1A9EF5F46DD0620088DD99FAEE050944C837F66437ECB7BA801DBDA270C690B747ACBFBB7ADCFCDD2109j5Z9F" TargetMode="External"/><Relationship Id="rId32" Type="http://schemas.openxmlformats.org/officeDocument/2006/relationships/hyperlink" Target="consultantplus://offline/ref=93E26C63CB8791FD054003A7C5A98A7979DC1A9EF5F46DD0620088DD99FAEE050944C837F66437ECB7BA801DB2A270C690B747ACBFBB7ADCFCDD2109j5Z9F" TargetMode="External"/><Relationship Id="rId37" Type="http://schemas.openxmlformats.org/officeDocument/2006/relationships/hyperlink" Target="consultantplus://offline/ref=93E26C63CB8791FD054003A7C5A98A7979DC1A9EF5F565D16B0F88DD99FAEE050944C837F66437ECB7BA801DBDA270C690B747ACBFBB7ADCFCDD2109j5Z9F" TargetMode="External"/><Relationship Id="rId40" Type="http://schemas.openxmlformats.org/officeDocument/2006/relationships/hyperlink" Target="consultantplus://offline/ref=93E26C63CB8791FD054003A7C5A98A7979DC1A9EF5F56AD76D0C88DD99FAEE050944C837F66437ECB7BA801EB2A270C690B747ACBFBB7ADCFCDD2109j5Z9F" TargetMode="External"/><Relationship Id="rId45" Type="http://schemas.openxmlformats.org/officeDocument/2006/relationships/hyperlink" Target="consultantplus://offline/ref=93E26C63CB8791FD054003A7C5A98A7979DC1A9EF5F66CD0690D88DD99FAEE050944C837F66437ECB7BA801CB7A270C690B747ACBFBB7ADCFCDD2109j5Z9F" TargetMode="External"/><Relationship Id="rId53" Type="http://schemas.openxmlformats.org/officeDocument/2006/relationships/hyperlink" Target="consultantplus://offline/ref=93E26C63CB8791FD054003B1C6C5D4777CDE4C92F1F06781365C8E8AC6AAE8504904CE62B5203AEFB1B1D44CF1FC2996D1FC4AA9A4A77AD9jEZBF" TargetMode="External"/><Relationship Id="rId58" Type="http://schemas.openxmlformats.org/officeDocument/2006/relationships/hyperlink" Target="consultantplus://offline/ref=93E26C63CB8791FD054003A7C5A98A7979DC1A9EF5F56AD76D0C88DD99FAEE050944C837F66437ECB7BA801EB2A270C690B747ACBFBB7ADCFCDD2109j5Z9F" TargetMode="External"/><Relationship Id="rId66" Type="http://schemas.openxmlformats.org/officeDocument/2006/relationships/hyperlink" Target="consultantplus://offline/ref=93E26C63CB8791FD054003B1C6C5D4777CD64D9AF3F76781365C8E8AC6AAE8505B04966EB42524EDB3A4821DB4jAZ0F" TargetMode="External"/><Relationship Id="rId74" Type="http://schemas.openxmlformats.org/officeDocument/2006/relationships/hyperlink" Target="consultantplus://offline/ref=93E26C63CB8791FD054003A7C5A98A7979DC1A9EF5F66CD0690D88DD99FAEE050944C837F66437ECB7BA801EB5A270C690B747ACBFBB7ADCFCDD2109j5Z9F" TargetMode="External"/><Relationship Id="rId79" Type="http://schemas.openxmlformats.org/officeDocument/2006/relationships/hyperlink" Target="consultantplus://offline/ref=93E26C63CB8791FD054003A7C5A98A7979DC1A9EF5F56CD36D0E88DD99FAEE050944C837F66437ECB7BA801FB5A270C690B747ACBFBB7ADCFCDD2109j5Z9F" TargetMode="External"/><Relationship Id="rId5" Type="http://schemas.openxmlformats.org/officeDocument/2006/relationships/hyperlink" Target="consultantplus://offline/ref=93E26C63CB8791FD054003A7C5A98A7979DC1A9EFCF569D16E03D5D791A3E2070E4B9720F12D3BEDB7BA8314BEFD75D381EF4BA8A4A57EC6E0DF20j0Z1F" TargetMode="External"/><Relationship Id="rId61" Type="http://schemas.openxmlformats.org/officeDocument/2006/relationships/hyperlink" Target="consultantplus://offline/ref=93E26C63CB8791FD054003B1C6C5D4777CD64D9AF3F76781365C8E8AC6AAE8505B04966EB42524EDB3A4821DB4jAZ0F" TargetMode="External"/><Relationship Id="rId82" Type="http://schemas.openxmlformats.org/officeDocument/2006/relationships/hyperlink" Target="consultantplus://offline/ref=93E26C63CB8791FD054003A7C5A98A7979DC1A9EF5F56CD36D0E88DD99FAEE050944C837F66437ECB7BA801FB7A270C690B747ACBFBB7ADCFCDD2109j5Z9F" TargetMode="External"/><Relationship Id="rId19" Type="http://schemas.openxmlformats.org/officeDocument/2006/relationships/hyperlink" Target="consultantplus://offline/ref=93E26C63CB8791FD054003A7C5A98A7979DC1A9EF5F66CD0690D88DD99FAEE050944C837F66437ECB7BA801DB3A270C690B747ACBFBB7ADCFCDD2109j5Z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3E26C63CB8791FD054003A7C5A98A7979DC1A9EF3F164D36303D5D791A3E2070E4B9720F12D3BEDB7BA801BBEFD75D381EF4BA8A4A57EC6E0DF20j0Z1F" TargetMode="External"/><Relationship Id="rId14" Type="http://schemas.openxmlformats.org/officeDocument/2006/relationships/hyperlink" Target="consultantplus://offline/ref=93E26C63CB8791FD054003A7C5A98A7979DC1A9EFDF365D16903D5D791A3E2070E4B9720F12D3BEDB7BA801BBEFD75D381EF4BA8A4A57EC6E0DF20j0Z1F" TargetMode="External"/><Relationship Id="rId22" Type="http://schemas.openxmlformats.org/officeDocument/2006/relationships/hyperlink" Target="consultantplus://offline/ref=93E26C63CB8791FD054003A7C5A98A7979DC1A9EF5F564D06A0B88DD99FAEE050944C837F66437ECB7BA801BB0A270C690B747ACBFBB7ADCFCDD2109j5Z9F" TargetMode="External"/><Relationship Id="rId27" Type="http://schemas.openxmlformats.org/officeDocument/2006/relationships/hyperlink" Target="consultantplus://offline/ref=93E26C63CB8791FD054003A7C5A98A7979DC1A9EF5F565D16B0F88DD99FAEE050944C837F66437ECB7BA801DB2A270C690B747ACBFBB7ADCFCDD2109j5Z9F" TargetMode="External"/><Relationship Id="rId30" Type="http://schemas.openxmlformats.org/officeDocument/2006/relationships/hyperlink" Target="consultantplus://offline/ref=93E26C63CB8791FD054003A7C5A98A7979DC1A9EF3F76EDF6803D5D791A3E2070E4B9720F12D3BEDB7BA801ABEFD75D381EF4BA8A4A57EC6E0DF20j0Z1F" TargetMode="External"/><Relationship Id="rId35" Type="http://schemas.openxmlformats.org/officeDocument/2006/relationships/hyperlink" Target="consultantplus://offline/ref=93E26C63CB8791FD054003A7C5A98A7979DC1A9EF5F56CD36D0E88DD99FAEE050944C837F66437ECB7BA801DBCA270C690B747ACBFBB7ADCFCDD2109j5Z9F" TargetMode="External"/><Relationship Id="rId43" Type="http://schemas.openxmlformats.org/officeDocument/2006/relationships/hyperlink" Target="consultantplus://offline/ref=93E26C63CB8791FD054003A7C5A98A7979DC1A9EF5F564D06A0B88DD99FAEE050944C837E4646FE0B6BF9E1DB1B72697D5jEZBF" TargetMode="External"/><Relationship Id="rId48" Type="http://schemas.openxmlformats.org/officeDocument/2006/relationships/hyperlink" Target="consultantplus://offline/ref=93E26C63CB8791FD054003A7C5A98A7979DC1A9EF5F56CD36D0E88DD99FAEE050944C837F66437ECB7BA801CB0A270C690B747ACBFBB7ADCFCDD2109j5Z9F" TargetMode="External"/><Relationship Id="rId56" Type="http://schemas.openxmlformats.org/officeDocument/2006/relationships/hyperlink" Target="consultantplus://offline/ref=93E26C63CB8791FD054003B1C6C5D4777DD7449BF0FC6781365C8E8AC6AAE8504904CE62B5203AE8BEB1D44CF1FC2996D1FC4AA9A4A77AD9jEZBF" TargetMode="External"/><Relationship Id="rId64" Type="http://schemas.openxmlformats.org/officeDocument/2006/relationships/hyperlink" Target="consultantplus://offline/ref=93E26C63CB8791FD054003A7C5A98A7979DC1A9EF5F66CD0690D88DD99FAEE050944C837F66437ECB7BA801FB7A270C690B747ACBFBB7ADCFCDD2109j5Z9F" TargetMode="External"/><Relationship Id="rId69" Type="http://schemas.openxmlformats.org/officeDocument/2006/relationships/hyperlink" Target="consultantplus://offline/ref=93E26C63CB8791FD054003A7C5A98A7979DC1A9EF5F76ADE6A03D5D791A3E2070E4B9732F17537ECB2A48019ABAB2496jDZDF" TargetMode="External"/><Relationship Id="rId77" Type="http://schemas.openxmlformats.org/officeDocument/2006/relationships/hyperlink" Target="consultantplus://offline/ref=93E26C63CB8791FD054003B1C6C5D4777DD6409BF7F46781365C8E8AC6AAE8504904CE62B5233BEEB5B1D44CF1FC2996D1FC4AA9A4A77AD9jEZBF" TargetMode="External"/><Relationship Id="rId8" Type="http://schemas.openxmlformats.org/officeDocument/2006/relationships/hyperlink" Target="consultantplus://offline/ref=93E26C63CB8791FD054003A7C5A98A7979DC1A9EF3F76EDF6803D5D791A3E2070E4B9720F12D3BEDB7BA801BBEFD75D381EF4BA8A4A57EC6E0DF20j0Z1F" TargetMode="External"/><Relationship Id="rId51" Type="http://schemas.openxmlformats.org/officeDocument/2006/relationships/hyperlink" Target="consultantplus://offline/ref=93E26C63CB8791FD054003A7C5A98A7979DC1A9EF5F66CD0690D88DD99FAEE050944C837F66437ECB7BA801CB2A270C690B747ACBFBB7ADCFCDD2109j5Z9F" TargetMode="External"/><Relationship Id="rId72" Type="http://schemas.openxmlformats.org/officeDocument/2006/relationships/hyperlink" Target="consultantplus://offline/ref=93E26C63CB8791FD054003A7C5A98A7979DC1A9EF5F66CD0690D88DD99FAEE050944C837F66437ECB7BA801FB2A270C690B747ACBFBB7ADCFCDD2109j5Z9F" TargetMode="External"/><Relationship Id="rId80" Type="http://schemas.openxmlformats.org/officeDocument/2006/relationships/hyperlink" Target="consultantplus://offline/ref=93E26C63CB8791FD054003A7C5A98A7979DC1A9EF5F66CD0690D88DD99FAEE050944C837F66437ECB7BA801EB4A270C690B747ACBFBB7ADCFCDD2109j5Z9F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3E26C63CB8791FD054003A7C5A98A7979DC1A9EFDF664DE6E03D5D791A3E2070E4B9720F12D3BEDB7BA801BBEFD75D381EF4BA8A4A57EC6E0DF20j0Z1F" TargetMode="External"/><Relationship Id="rId17" Type="http://schemas.openxmlformats.org/officeDocument/2006/relationships/hyperlink" Target="consultantplus://offline/ref=93E26C63CB8791FD054003A7C5A98A7979DC1A9EF5F56AD76D0C88DD99FAEE050944C837F66437ECB7BA801EB0A270C690B747ACBFBB7ADCFCDD2109j5Z9F" TargetMode="External"/><Relationship Id="rId25" Type="http://schemas.openxmlformats.org/officeDocument/2006/relationships/hyperlink" Target="consultantplus://offline/ref=93E26C63CB8791FD054003A7C5A98A7979DC1A9EF5F56CD36D0E88DD99FAEE050944C837F66437ECB7BA801DB2A270C690B747ACBFBB7ADCFCDD2109j5Z9F" TargetMode="External"/><Relationship Id="rId33" Type="http://schemas.openxmlformats.org/officeDocument/2006/relationships/hyperlink" Target="consultantplus://offline/ref=93E26C63CB8791FD054003A7C5A98A7979DC1A9EF5F66CD0690D88DD99FAEE050944C837F66437ECB7BA801DB2A270C690B747ACBFBB7ADCFCDD2109j5Z9F" TargetMode="External"/><Relationship Id="rId38" Type="http://schemas.openxmlformats.org/officeDocument/2006/relationships/hyperlink" Target="consultantplus://offline/ref=93E26C63CB8791FD054003A7C5A98A7979DC1A9EF5F66CD0690D88DD99FAEE050944C837F66437ECB7BA801DB2A270C690B747ACBFBB7ADCFCDD2109j5Z9F" TargetMode="External"/><Relationship Id="rId46" Type="http://schemas.openxmlformats.org/officeDocument/2006/relationships/hyperlink" Target="consultantplus://offline/ref=93E26C63CB8791FD054003B1C6C5D4777DD64090FCF16781365C8E8AC6AAE8504904CE62B5203BEBB4B1D44CF1FC2996D1FC4AA9A4A77AD9jEZBF" TargetMode="External"/><Relationship Id="rId59" Type="http://schemas.openxmlformats.org/officeDocument/2006/relationships/hyperlink" Target="consultantplus://offline/ref=93E26C63CB8791FD054003A7C5A98A7979DC1A9EF5F56AD76D0C88DD99FAEE050944C837F66437ECB7BA801EBDA270C690B747ACBFBB7ADCFCDD2109j5Z9F" TargetMode="External"/><Relationship Id="rId67" Type="http://schemas.openxmlformats.org/officeDocument/2006/relationships/hyperlink" Target="consultantplus://offline/ref=93E26C63CB8791FD054003A7C5A98A7979DC1A9EF5F66CD0690D88DD99FAEE050944C837F66437ECB7BA801FB5A270C690B747ACBFBB7ADCFCDD2109j5Z9F" TargetMode="External"/><Relationship Id="rId20" Type="http://schemas.openxmlformats.org/officeDocument/2006/relationships/hyperlink" Target="consultantplus://offline/ref=93E26C63CB8791FD054003B1C6C5D4777DD6409BF7F46781365C8E8AC6AAE8504904CE62B52339E4BEB1D44CF1FC2996D1FC4AA9A4A77AD9jEZBF" TargetMode="External"/><Relationship Id="rId41" Type="http://schemas.openxmlformats.org/officeDocument/2006/relationships/hyperlink" Target="consultantplus://offline/ref=93E26C63CB8791FD054003A7C5A98A7979DC1A9EF5F66CD0690D88DD99FAEE050944C837F66437ECB7BA801DBCA270C690B747ACBFBB7ADCFCDD2109j5Z9F" TargetMode="External"/><Relationship Id="rId54" Type="http://schemas.openxmlformats.org/officeDocument/2006/relationships/hyperlink" Target="consultantplus://offline/ref=93E26C63CB8791FD054003B1C6C5D4777CDE4C92F1F06781365C8E8AC6AAE8504904CE60B52631B9E6FED510B4AC3A97D0FC48ADBBjAZCF" TargetMode="External"/><Relationship Id="rId62" Type="http://schemas.openxmlformats.org/officeDocument/2006/relationships/hyperlink" Target="consultantplus://offline/ref=93E26C63CB8791FD054003A7C5A98A7979DC1A9EF5F66CD0690D88DD99FAEE050944C837F66437ECB7BA801FB5A270C690B747ACBFBB7ADCFCDD2109j5Z9F" TargetMode="External"/><Relationship Id="rId70" Type="http://schemas.openxmlformats.org/officeDocument/2006/relationships/hyperlink" Target="consultantplus://offline/ref=93E26C63CB8791FD054003A7C5A98A7979DC1A9EF5F66CD0690D88DD99FAEE050944C837F66437ECB7BA801FB0A270C690B747ACBFBB7ADCFCDD2109j5Z9F" TargetMode="External"/><Relationship Id="rId75" Type="http://schemas.openxmlformats.org/officeDocument/2006/relationships/hyperlink" Target="consultantplus://offline/ref=93E26C63CB8791FD054003B1C6C5D4777DD64090FCF16781365C8E8AC6AAE8504904CE62B5203AECB4B1D44CF1FC2996D1FC4AA9A4A77AD9jEZBF" TargetMode="External"/><Relationship Id="rId83" Type="http://schemas.openxmlformats.org/officeDocument/2006/relationships/hyperlink" Target="consultantplus://offline/ref=93E26C63CB8791FD054003A7C5A98A7979DC1A9EF5F56AD76D0C88DD99FAEE050944C837F66437ECB7BA801EBCA270C690B747ACBFBB7ADCFCDD2109j5Z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3E26C63CB8791FD054003A7C5A98A7979DC1A9EF3F06BD06C03D5D791A3E2070E4B9720F12D3BEDB7BA841BBEFD75D381EF4BA8A4A57EC6E0DF20j0Z1F" TargetMode="External"/><Relationship Id="rId15" Type="http://schemas.openxmlformats.org/officeDocument/2006/relationships/hyperlink" Target="consultantplus://offline/ref=93E26C63CB8791FD054003A7C5A98A7979DC1A9EF5F46DD0620088DD99FAEE050944C837F66437ECB7BA801DB3A270C690B747ACBFBB7ADCFCDD2109j5Z9F" TargetMode="External"/><Relationship Id="rId23" Type="http://schemas.openxmlformats.org/officeDocument/2006/relationships/hyperlink" Target="consultantplus://offline/ref=93E26C63CB8791FD054003A7C5A98A7979DC1A9EF5F66CD0690188DD99FAEE050944C837F66437ECB7BB821BB4A270C690B747ACBFBB7ADCFCDD2109j5Z9F" TargetMode="External"/><Relationship Id="rId28" Type="http://schemas.openxmlformats.org/officeDocument/2006/relationships/hyperlink" Target="consultantplus://offline/ref=93E26C63CB8791FD054003A7C5A98A7979DC1A9EF5F66CD0690D88DD99FAEE050944C837F66437ECB7BA801DBDA270C690B747ACBFBB7ADCFCDD2109j5Z9F" TargetMode="External"/><Relationship Id="rId36" Type="http://schemas.openxmlformats.org/officeDocument/2006/relationships/hyperlink" Target="consultantplus://offline/ref=93E26C63CB8791FD054003A7C5A98A7979DC1A9EF5F56AD76D0C88DD99FAEE050944C837F66437ECB7BA801EB2A270C690B747ACBFBB7ADCFCDD2109j5Z9F" TargetMode="External"/><Relationship Id="rId49" Type="http://schemas.openxmlformats.org/officeDocument/2006/relationships/hyperlink" Target="consultantplus://offline/ref=93E26C63CB8791FD054003A7C5A98A7979DC1A9EF5F56CD36D0E88DD99FAEE050944C837F66437ECB7BA801CB3A270C690B747ACBFBB7ADCFCDD2109j5Z9F" TargetMode="External"/><Relationship Id="rId57" Type="http://schemas.openxmlformats.org/officeDocument/2006/relationships/hyperlink" Target="consultantplus://offline/ref=93E26C63CB8791FD054003A7C5A98A7979DC1A9EF5F66CD0690D88DD99FAEE050944C837F66437ECB7BA801CBCA270C690B747ACBFBB7ADCFCDD2109j5Z9F" TargetMode="External"/><Relationship Id="rId10" Type="http://schemas.openxmlformats.org/officeDocument/2006/relationships/hyperlink" Target="consultantplus://offline/ref=93E26C63CB8791FD054003A7C5A98A7979DC1A9EFCF669D16903D5D791A3E2070E4B9720F12D3BEDB7BA8515BEFD75D381EF4BA8A4A57EC6E0DF20j0Z1F" TargetMode="External"/><Relationship Id="rId31" Type="http://schemas.openxmlformats.org/officeDocument/2006/relationships/hyperlink" Target="consultantplus://offline/ref=93E26C63CB8791FD054003A7C5A98A7979DC1A9EFDF664DE6E03D5D791A3E2070E4B9720F12D3BEDB7BA801ABEFD75D381EF4BA8A4A57EC6E0DF20j0Z1F" TargetMode="External"/><Relationship Id="rId44" Type="http://schemas.openxmlformats.org/officeDocument/2006/relationships/hyperlink" Target="consultantplus://offline/ref=93E26C63CB8791FD054003A7C5A98A7979DC1A9EF5F565D16B0F88DD99FAEE050944C837F66437ECB7BA801DBDA270C690B747ACBFBB7ADCFCDD2109j5Z9F" TargetMode="External"/><Relationship Id="rId52" Type="http://schemas.openxmlformats.org/officeDocument/2006/relationships/hyperlink" Target="consultantplus://offline/ref=93E26C63CB8791FD054003B1C6C5D4777DD64090FCF16781365C8E8AC6AAE8504904CE62B5203AECB4B1D44CF1FC2996D1FC4AA9A4A77AD9jEZBF" TargetMode="External"/><Relationship Id="rId60" Type="http://schemas.openxmlformats.org/officeDocument/2006/relationships/hyperlink" Target="consultantplus://offline/ref=93E26C63CB8791FD054003A7C5A98A7979DC1A9EF5F56AD76D0C88DD99FAEE050944C837F66437ECB7BA801EBDA270C690B747ACBFBB7ADCFCDD2109j5Z9F" TargetMode="External"/><Relationship Id="rId65" Type="http://schemas.openxmlformats.org/officeDocument/2006/relationships/hyperlink" Target="consultantplus://offline/ref=93E26C63CB8791FD054003A7C5A98A7979DC1A9EF5F66CD0690D88DD99FAEE050944C837F66437ECB7BA801FB6A270C690B747ACBFBB7ADCFCDD2109j5Z9F" TargetMode="External"/><Relationship Id="rId73" Type="http://schemas.openxmlformats.org/officeDocument/2006/relationships/hyperlink" Target="consultantplus://offline/ref=93E26C63CB8791FD054003A7C5A98A7979DC1A9EF5F66CD0690D88DD99FAEE050944C837F66437ECB7BA801FBDA270C690B747ACBFBB7ADCFCDD2109j5Z9F" TargetMode="External"/><Relationship Id="rId78" Type="http://schemas.openxmlformats.org/officeDocument/2006/relationships/hyperlink" Target="consultantplus://offline/ref=93E26C63CB8791FD054003B1C6C5D4777DD6409BF7F46781365C8E8AC6AAE8504904CE62B5233BEEB5B1D44CF1FC2996D1FC4AA9A4A77AD9jEZBF" TargetMode="External"/><Relationship Id="rId81" Type="http://schemas.openxmlformats.org/officeDocument/2006/relationships/hyperlink" Target="consultantplus://offline/ref=93E26C63CB8791FD054003A7C5A98A7979DC1A9EF5F565D16B0F88DD99FAEE050944C837F66437ECB7BA801CB5A270C690B747ACBFBB7ADCFCDD2109j5Z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5951</Words>
  <Characters>33922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2019-04-15T05:25:00Z</dcterms:created>
  <dcterms:modified xsi:type="dcterms:W3CDTF">2019-04-15T05:26:00Z</dcterms:modified>
</cp:coreProperties>
</file>